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A9" w:rsidRDefault="00AD4170">
      <w:pPr>
        <w:pStyle w:val="a3"/>
        <w:rPr>
          <w:sz w:val="51"/>
        </w:rPr>
      </w:pPr>
      <w:r>
        <w:rPr>
          <w:noProof/>
          <w:sz w:val="51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472440</wp:posOffset>
            </wp:positionV>
            <wp:extent cx="1564914" cy="2901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914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4A9" w:rsidRDefault="00CF14A9">
      <w:pPr>
        <w:pStyle w:val="a3"/>
        <w:rPr>
          <w:sz w:val="51"/>
        </w:rPr>
      </w:pPr>
    </w:p>
    <w:p w:rsidR="00CF14A9" w:rsidRDefault="00CF14A9">
      <w:pPr>
        <w:pStyle w:val="a3"/>
        <w:rPr>
          <w:sz w:val="51"/>
        </w:rPr>
      </w:pPr>
    </w:p>
    <w:p w:rsidR="00CF14A9" w:rsidRDefault="00CF14A9">
      <w:pPr>
        <w:pStyle w:val="a3"/>
        <w:spacing w:before="476"/>
        <w:rPr>
          <w:sz w:val="51"/>
        </w:rPr>
      </w:pPr>
    </w:p>
    <w:p w:rsidR="00CF14A9" w:rsidRDefault="00AD4170">
      <w:pPr>
        <w:ind w:left="414"/>
        <w:jc w:val="center"/>
        <w:rPr>
          <w:rFonts w:ascii="Roboto" w:hAnsi="Roboto"/>
          <w:sz w:val="51"/>
        </w:rPr>
      </w:pPr>
      <w:r>
        <w:rPr>
          <w:rFonts w:ascii="Roboto" w:hAnsi="Roboto"/>
          <w:noProof/>
          <w:sz w:val="51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962594</wp:posOffset>
            </wp:positionH>
            <wp:positionV relativeFrom="paragraph">
              <wp:posOffset>-1789290</wp:posOffset>
            </wp:positionV>
            <wp:extent cx="2918391" cy="10387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391" cy="1038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sz w:val="51"/>
        </w:rPr>
        <w:t>РУКОВОДСТВО</w:t>
      </w:r>
      <w:r>
        <w:rPr>
          <w:rFonts w:ascii="Roboto" w:hAnsi="Roboto"/>
          <w:spacing w:val="41"/>
          <w:sz w:val="51"/>
        </w:rPr>
        <w:t xml:space="preserve"> </w:t>
      </w:r>
      <w:r>
        <w:rPr>
          <w:rFonts w:ascii="Roboto" w:hAnsi="Roboto"/>
          <w:sz w:val="51"/>
        </w:rPr>
        <w:t>ПО</w:t>
      </w:r>
      <w:r>
        <w:rPr>
          <w:rFonts w:ascii="Roboto" w:hAnsi="Roboto"/>
          <w:spacing w:val="27"/>
          <w:sz w:val="51"/>
        </w:rPr>
        <w:t xml:space="preserve"> </w:t>
      </w:r>
      <w:r>
        <w:rPr>
          <w:rFonts w:ascii="Roboto" w:hAnsi="Roboto"/>
          <w:spacing w:val="-2"/>
          <w:sz w:val="51"/>
        </w:rPr>
        <w:t>ЭКСПЛУАТАЦИИ</w:t>
      </w:r>
    </w:p>
    <w:p w:rsidR="00CF14A9" w:rsidRDefault="00AD4170">
      <w:pPr>
        <w:spacing w:before="133"/>
        <w:ind w:left="425"/>
        <w:jc w:val="center"/>
        <w:rPr>
          <w:rFonts w:ascii="Roboto" w:hAnsi="Roboto"/>
          <w:sz w:val="51"/>
        </w:rPr>
      </w:pPr>
      <w:r>
        <w:rPr>
          <w:rFonts w:ascii="Roboto" w:hAnsi="Roboto"/>
          <w:spacing w:val="-2"/>
          <w:sz w:val="51"/>
        </w:rPr>
        <w:t>Фритюрница</w:t>
      </w:r>
    </w:p>
    <w:p w:rsidR="00CF14A9" w:rsidRDefault="00AD4170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2925832</wp:posOffset>
            </wp:positionH>
            <wp:positionV relativeFrom="paragraph">
              <wp:posOffset>1017260</wp:posOffset>
            </wp:positionV>
            <wp:extent cx="2192334" cy="370625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334" cy="370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Kocateq</w:t>
      </w:r>
      <w:proofErr w:type="spellEnd"/>
      <w:r>
        <w:rPr>
          <w:spacing w:val="23"/>
        </w:rPr>
        <w:t xml:space="preserve"> </w:t>
      </w:r>
      <w:r>
        <w:t>EF</w:t>
      </w:r>
      <w:r>
        <w:rPr>
          <w:spacing w:val="9"/>
        </w:rPr>
        <w:t xml:space="preserve"> </w:t>
      </w:r>
      <w:r>
        <w:t>16-2,</w:t>
      </w:r>
      <w:r>
        <w:rPr>
          <w:spacing w:val="-1"/>
        </w:rPr>
        <w:t xml:space="preserve"> </w:t>
      </w:r>
      <w:r>
        <w:t>EF</w:t>
      </w:r>
      <w:r>
        <w:rPr>
          <w:spacing w:val="8"/>
        </w:rPr>
        <w:t xml:space="preserve"> </w:t>
      </w:r>
      <w:r>
        <w:t>16-2</w:t>
      </w:r>
      <w:r>
        <w:rPr>
          <w:spacing w:val="-4"/>
        </w:rPr>
        <w:t xml:space="preserve"> </w:t>
      </w:r>
      <w:r>
        <w:rPr>
          <w:spacing w:val="-10"/>
        </w:rPr>
        <w:t>F</w:t>
      </w: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rPr>
          <w:rFonts w:ascii="Roboto"/>
          <w:b/>
          <w:sz w:val="51"/>
        </w:rPr>
      </w:pPr>
    </w:p>
    <w:p w:rsidR="00CF14A9" w:rsidRDefault="00CF14A9">
      <w:pPr>
        <w:pStyle w:val="a3"/>
        <w:spacing w:before="609"/>
        <w:rPr>
          <w:rFonts w:ascii="Roboto"/>
          <w:b/>
          <w:sz w:val="51"/>
        </w:rPr>
      </w:pPr>
    </w:p>
    <w:p w:rsidR="00CF14A9" w:rsidRDefault="00AD4170">
      <w:pPr>
        <w:pStyle w:val="a3"/>
        <w:ind w:left="5382"/>
        <w:rPr>
          <w:rFonts w:ascii="Roboto" w:hAnsi="Roboto"/>
        </w:rPr>
      </w:pPr>
      <w:r>
        <w:rPr>
          <w:rFonts w:ascii="Roboto" w:hAnsi="Roboto"/>
        </w:rPr>
        <w:t>ПРОИЗВОДИТЕЛЬ: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KOCATEQ</w:t>
      </w:r>
      <w:r>
        <w:rPr>
          <w:rFonts w:ascii="Roboto" w:hAnsi="Roboto"/>
          <w:spacing w:val="-14"/>
        </w:rPr>
        <w:t xml:space="preserve"> </w:t>
      </w:r>
      <w:r>
        <w:rPr>
          <w:rFonts w:ascii="Roboto" w:hAnsi="Roboto"/>
        </w:rPr>
        <w:t>(Южная</w:t>
      </w:r>
      <w:r>
        <w:rPr>
          <w:rFonts w:ascii="Roboto" w:hAnsi="Roboto"/>
          <w:spacing w:val="-9"/>
        </w:rPr>
        <w:t xml:space="preserve"> </w:t>
      </w:r>
      <w:r>
        <w:rPr>
          <w:rFonts w:ascii="Roboto" w:hAnsi="Roboto"/>
          <w:spacing w:val="-2"/>
        </w:rPr>
        <w:t>Корея)</w:t>
      </w:r>
    </w:p>
    <w:p w:rsidR="00CF14A9" w:rsidRDefault="00CF14A9">
      <w:pPr>
        <w:pStyle w:val="a3"/>
        <w:spacing w:before="74"/>
        <w:rPr>
          <w:rFonts w:ascii="Roboto"/>
        </w:rPr>
      </w:pPr>
    </w:p>
    <w:p w:rsidR="00CF14A9" w:rsidRDefault="00AD4170">
      <w:pPr>
        <w:spacing w:line="292" w:lineRule="auto"/>
        <w:ind w:left="361" w:right="38"/>
        <w:jc w:val="both"/>
        <w:rPr>
          <w:rFonts w:ascii="Roboto" w:hAnsi="Roboto"/>
          <w:sz w:val="15"/>
        </w:rPr>
      </w:pPr>
      <w:r>
        <w:rPr>
          <w:rFonts w:ascii="Roboto" w:hAnsi="Roboto"/>
          <w:noProof/>
          <w:sz w:val="15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6713219</wp:posOffset>
            </wp:positionH>
            <wp:positionV relativeFrom="paragraph">
              <wp:posOffset>564369</wp:posOffset>
            </wp:positionV>
            <wp:extent cx="537452" cy="5346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52" cy="53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w w:val="105"/>
          <w:sz w:val="15"/>
        </w:rPr>
        <w:t>ХОТЯ ЭТОТ ДОКУМЕНТ ПОДГОТОВЛЕН С ОСОБОЙ ТЩАТЕЛЬНОСТЬЮ, СОТРУДНИКИ И ПРОДАВЦЫ НАШЕЙ КОМПАНИИ НЕ МОГУТ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ПРИНЯТЬ</w:t>
      </w:r>
      <w:r>
        <w:rPr>
          <w:rFonts w:ascii="Roboto" w:hAnsi="Roboto"/>
          <w:spacing w:val="-3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НА</w:t>
      </w:r>
      <w:r>
        <w:rPr>
          <w:rFonts w:ascii="Roboto" w:hAnsi="Roboto"/>
          <w:spacing w:val="-8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СЕБЯ КАКУЮ-ЛИБО</w:t>
      </w:r>
      <w:r>
        <w:rPr>
          <w:rFonts w:ascii="Roboto" w:hAnsi="Roboto"/>
          <w:w w:val="105"/>
          <w:sz w:val="15"/>
        </w:rPr>
        <w:t xml:space="preserve"> ОТВЕТСТВЕННОСТЬ,</w:t>
      </w:r>
      <w:r>
        <w:rPr>
          <w:rFonts w:ascii="Roboto" w:hAnsi="Roboto"/>
          <w:spacing w:val="27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СВЯЗАННУЮ</w:t>
      </w:r>
      <w:r>
        <w:rPr>
          <w:rFonts w:ascii="Roboto" w:hAnsi="Roboto"/>
          <w:spacing w:val="26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С</w:t>
      </w:r>
      <w:r>
        <w:rPr>
          <w:rFonts w:ascii="Roboto" w:hAnsi="Roboto"/>
          <w:spacing w:val="-1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ЕГО</w:t>
      </w:r>
      <w:r>
        <w:rPr>
          <w:rFonts w:ascii="Roboto" w:hAnsi="Roboto"/>
          <w:spacing w:val="-3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НЕПРАВИЛЬНЫМ</w:t>
      </w:r>
      <w:r>
        <w:rPr>
          <w:rFonts w:ascii="Roboto" w:hAnsi="Roboto"/>
          <w:spacing w:val="29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ПОНИМАНИЕМ</w:t>
      </w:r>
      <w:r>
        <w:rPr>
          <w:rFonts w:ascii="Roboto" w:hAnsi="Roboto"/>
          <w:spacing w:val="29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ИЛИ</w:t>
      </w:r>
      <w:r>
        <w:rPr>
          <w:rFonts w:ascii="Roboto" w:hAnsi="Roboto"/>
          <w:spacing w:val="-6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ИСПОЛЬЗОВАНИЕМ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(В</w:t>
      </w:r>
      <w:r>
        <w:rPr>
          <w:rFonts w:ascii="Roboto" w:hAnsi="Roboto"/>
          <w:spacing w:val="-2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СЛУЧАЕ ВОЗНИКНОВЕНИЯ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СОМНЕНИЙ В</w:t>
      </w:r>
      <w:r>
        <w:rPr>
          <w:rFonts w:ascii="Roboto" w:hAnsi="Roboto"/>
          <w:spacing w:val="-2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ТЕХ</w:t>
      </w:r>
      <w:r>
        <w:rPr>
          <w:rFonts w:ascii="Roboto" w:hAnsi="Roboto"/>
          <w:spacing w:val="-3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ИЛИ ИНЫХ ПОЛОЖЕНИЯХ НАСТОЯЩЕЙ ИНСТРУКЦИИ НЕОБХОДИМО ПРЕКРАТИТЬ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ИСПОЛЬЗОВАНИЕ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И</w:t>
      </w:r>
      <w:r>
        <w:rPr>
          <w:rFonts w:ascii="Roboto" w:hAnsi="Roboto"/>
          <w:spacing w:val="-4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ОБРАТИТЬСЯ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ЗА РАЗЪЯСНЕНИЯМИ</w:t>
      </w:r>
      <w:r>
        <w:rPr>
          <w:rFonts w:ascii="Roboto" w:hAnsi="Roboto"/>
          <w:spacing w:val="40"/>
          <w:w w:val="105"/>
          <w:sz w:val="15"/>
        </w:rPr>
        <w:t xml:space="preserve"> </w:t>
      </w:r>
      <w:r>
        <w:rPr>
          <w:rFonts w:ascii="Roboto" w:hAnsi="Roboto"/>
          <w:w w:val="105"/>
          <w:sz w:val="15"/>
        </w:rPr>
        <w:t>К ПРОДАВЦУ).</w:t>
      </w:r>
    </w:p>
    <w:p w:rsidR="00CF14A9" w:rsidRDefault="00CF14A9">
      <w:pPr>
        <w:spacing w:line="292" w:lineRule="auto"/>
        <w:jc w:val="both"/>
        <w:rPr>
          <w:rFonts w:ascii="Roboto" w:hAnsi="Roboto"/>
          <w:sz w:val="15"/>
        </w:rPr>
        <w:sectPr w:rsidR="00CF14A9">
          <w:type w:val="continuous"/>
          <w:pgSz w:w="12240" w:h="15840"/>
          <w:pgMar w:top="740" w:right="720" w:bottom="280" w:left="1080" w:header="720" w:footer="720" w:gutter="0"/>
          <w:cols w:space="720"/>
        </w:sectPr>
      </w:pPr>
    </w:p>
    <w:p w:rsidR="00CF14A9" w:rsidRDefault="00CF14A9">
      <w:pPr>
        <w:pStyle w:val="a3"/>
        <w:rPr>
          <w:rFonts w:ascii="Roboto"/>
        </w:rPr>
      </w:pPr>
    </w:p>
    <w:p w:rsidR="00CF14A9" w:rsidRDefault="00CF14A9">
      <w:pPr>
        <w:pStyle w:val="a3"/>
        <w:spacing w:before="159"/>
        <w:rPr>
          <w:rFonts w:ascii="Roboto"/>
        </w:rPr>
      </w:pPr>
    </w:p>
    <w:p w:rsidR="00CF14A9" w:rsidRDefault="00AD4170">
      <w:pPr>
        <w:ind w:left="4649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sdt>
      <w:sdtPr>
        <w:id w:val="368421376"/>
        <w:docPartObj>
          <w:docPartGallery w:val="Table of Contents"/>
          <w:docPartUnique/>
        </w:docPartObj>
      </w:sdtPr>
      <w:sdtEndPr/>
      <w:sdtContent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  <w:spacing w:before="37"/>
          </w:pPr>
          <w:hyperlink w:anchor="_TOC_250007" w:history="1">
            <w:r>
              <w:t>Важные</w:t>
            </w:r>
            <w:r>
              <w:rPr>
                <w:spacing w:val="5"/>
              </w:rPr>
              <w:t xml:space="preserve">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предупреждения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</w:pPr>
          <w:hyperlink w:anchor="_TOC_250006" w:history="1"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</w:pPr>
          <w:hyperlink w:anchor="_TOC_250005" w:history="1">
            <w:r>
              <w:t>Рекомендации</w:t>
            </w:r>
            <w:r>
              <w:rPr>
                <w:spacing w:val="-2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t>окружающей</w:t>
            </w:r>
            <w:r>
              <w:rPr>
                <w:spacing w:val="20"/>
              </w:rPr>
              <w:t xml:space="preserve"> </w:t>
            </w:r>
            <w:r>
              <w:t>среды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выбрасывании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</w:pPr>
          <w:hyperlink w:anchor="_TOC_250004" w:history="1">
            <w:r>
              <w:t>Транспортировка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упаковка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  <w:spacing w:before="49"/>
          </w:pPr>
          <w:hyperlink w:anchor="_TOC_250003" w:history="1">
            <w:r>
              <w:t xml:space="preserve">Технические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  <w:spacing w:before="36"/>
          </w:pPr>
          <w:hyperlink w:anchor="_TOC_250002" w:history="1">
            <w:r>
              <w:t xml:space="preserve">Работа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706"/>
            </w:tabs>
          </w:pPr>
          <w:hyperlink w:anchor="_TOC_250001" w:history="1">
            <w:r>
              <w:t>Возможные</w:t>
            </w:r>
            <w:r>
              <w:rPr>
                <w:spacing w:val="1"/>
              </w:rPr>
              <w:t xml:space="preserve"> </w:t>
            </w:r>
            <w:r>
              <w:t>неисправности</w:t>
            </w:r>
            <w:r>
              <w:rPr>
                <w:spacing w:val="-20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пути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устранения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CF14A9" w:rsidRDefault="00AD4170">
          <w:pPr>
            <w:pStyle w:val="10"/>
            <w:numPr>
              <w:ilvl w:val="0"/>
              <w:numId w:val="5"/>
            </w:numPr>
            <w:tabs>
              <w:tab w:val="left" w:pos="589"/>
              <w:tab w:val="right" w:pos="9826"/>
            </w:tabs>
          </w:pPr>
          <w:hyperlink w:anchor="_TOC_250000" w:history="1"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гарантии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:rsidR="00CF14A9" w:rsidRDefault="00AD4170">
      <w:pPr>
        <w:spacing w:before="37" w:line="259" w:lineRule="auto"/>
        <w:ind w:left="373" w:right="23"/>
        <w:jc w:val="both"/>
        <w:rPr>
          <w:i/>
          <w:sz w:val="24"/>
        </w:rPr>
      </w:pPr>
      <w:r>
        <w:rPr>
          <w:i/>
          <w:sz w:val="24"/>
        </w:rPr>
        <w:t>Вы приобрели профессиональное высококачественное оборудование фирмы “</w:t>
      </w:r>
      <w:proofErr w:type="spellStart"/>
      <w:r>
        <w:rPr>
          <w:i/>
          <w:sz w:val="24"/>
        </w:rPr>
        <w:t>Kocateq</w:t>
      </w:r>
      <w:proofErr w:type="spellEnd"/>
      <w:r>
        <w:rPr>
          <w:i/>
          <w:sz w:val="24"/>
        </w:rPr>
        <w:t>” (Южная Корея), сертифицированный на соответствие требованиям директив и нормативов безопасности Европейского сообщества (знак с</w:t>
      </w:r>
      <w:r>
        <w:rPr>
          <w:i/>
          <w:sz w:val="24"/>
        </w:rPr>
        <w:t>оответствия CE).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Благодарим за Ваш выбор и надеемся, что приобретенное Вами оборудование удовлетворит Ваши запросы и ожидания. Приглашаем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внимательно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ознакомиться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эксплуатации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включением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 использованием оборудования, именуемого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 дальнейшем машина или оборудование.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3268"/>
        </w:tabs>
        <w:spacing w:before="84"/>
        <w:jc w:val="both"/>
      </w:pPr>
      <w:bookmarkStart w:id="0" w:name="_TOC_250007"/>
      <w:r>
        <w:t>Важные</w:t>
      </w:r>
      <w:r>
        <w:rPr>
          <w:spacing w:val="3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bookmarkEnd w:id="0"/>
      <w:r>
        <w:rPr>
          <w:spacing w:val="-2"/>
        </w:rPr>
        <w:t>предупреждения.</w:t>
      </w:r>
    </w:p>
    <w:p w:rsidR="00CF14A9" w:rsidRDefault="00AD4170">
      <w:pPr>
        <w:spacing w:before="25" w:line="244" w:lineRule="auto"/>
        <w:ind w:left="361" w:right="22"/>
        <w:jc w:val="both"/>
        <w:rPr>
          <w:b/>
          <w:sz w:val="24"/>
        </w:rPr>
      </w:pPr>
      <w:r>
        <w:rPr>
          <w:sz w:val="24"/>
        </w:rPr>
        <w:t xml:space="preserve">Эта инструкция является составляющей частью вашего оборудования и должна храниться в нормальных условиях. </w:t>
      </w:r>
      <w:r>
        <w:rPr>
          <w:b/>
          <w:sz w:val="24"/>
        </w:rPr>
        <w:t>Обязательно ознакомьте менеджера и персонал, отвечающий за оборудование, с со</w:t>
      </w:r>
      <w:r>
        <w:rPr>
          <w:b/>
          <w:sz w:val="24"/>
        </w:rPr>
        <w:t xml:space="preserve">держанием этой инструкции, при смене персонала не забывайте </w:t>
      </w:r>
      <w:proofErr w:type="spellStart"/>
      <w:r>
        <w:rPr>
          <w:b/>
          <w:sz w:val="24"/>
        </w:rPr>
        <w:t>ознакамливать</w:t>
      </w:r>
      <w:proofErr w:type="spellEnd"/>
      <w:r>
        <w:rPr>
          <w:b/>
          <w:sz w:val="24"/>
        </w:rPr>
        <w:t xml:space="preserve"> новых работников с требованиями, содержащимися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 этой инструкции (не забывайте выполнять эту просьбу также при передаче этого оборудования в другую организацию или при повторной уста</w:t>
      </w:r>
      <w:r>
        <w:rPr>
          <w:b/>
          <w:sz w:val="24"/>
        </w:rPr>
        <w:t xml:space="preserve">новки машины в другом подразделении Вашей </w:t>
      </w:r>
      <w:r>
        <w:rPr>
          <w:b/>
          <w:spacing w:val="-2"/>
          <w:sz w:val="24"/>
        </w:rPr>
        <w:t>организации).</w:t>
      </w:r>
    </w:p>
    <w:p w:rsidR="00CF14A9" w:rsidRDefault="00AD4170">
      <w:pPr>
        <w:spacing w:line="244" w:lineRule="auto"/>
        <w:ind w:left="361" w:right="11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момент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включения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следует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выделить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лицо,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машину. Пожалуйста, строго следуйте предписаниям особенно при установке оборудования - это позволит Вам использовать в дальнейшем машину с наиболее высокой производительностью и избежать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выходов оборудования из строя.</w:t>
      </w:r>
    </w:p>
    <w:p w:rsidR="00CF14A9" w:rsidRDefault="00AD4170">
      <w:pPr>
        <w:spacing w:before="2" w:line="244" w:lineRule="auto"/>
        <w:ind w:left="361" w:right="27"/>
        <w:jc w:val="both"/>
        <w:rPr>
          <w:b/>
          <w:sz w:val="24"/>
        </w:rPr>
      </w:pPr>
      <w:r>
        <w:rPr>
          <w:sz w:val="24"/>
        </w:rPr>
        <w:t>Перед установкой и использованием обор</w:t>
      </w:r>
      <w:r>
        <w:rPr>
          <w:sz w:val="24"/>
        </w:rPr>
        <w:t>удования, внимательно изучите все положения этой инструкции.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Игнорирование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невыполнение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установок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указаний,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содержащихся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этой инструкции, приводит к преждевременным поломкам машины, ее неудовлетворительной работе, аннулированию гарантийных обязательств.</w:t>
      </w:r>
    </w:p>
    <w:p w:rsidR="00CF14A9" w:rsidRDefault="00AD4170">
      <w:pPr>
        <w:pStyle w:val="a3"/>
        <w:spacing w:before="2" w:line="252" w:lineRule="auto"/>
        <w:ind w:left="361" w:right="46"/>
        <w:jc w:val="both"/>
      </w:pPr>
      <w:r>
        <w:t>Перед проведением процедур, связанных с переустановкой, обслуживанием, очисткой оборудования, обязательно отключите</w:t>
      </w:r>
      <w:r>
        <w:rPr>
          <w:spacing w:val="-8"/>
        </w:rPr>
        <w:t xml:space="preserve"> </w:t>
      </w:r>
      <w:r>
        <w:t>машин</w:t>
      </w:r>
      <w:r>
        <w:t>у от основной электрической</w:t>
      </w:r>
      <w:r>
        <w:rPr>
          <w:spacing w:val="-6"/>
        </w:rPr>
        <w:t xml:space="preserve"> </w:t>
      </w:r>
      <w:r>
        <w:t>сети.</w:t>
      </w:r>
    </w:p>
    <w:p w:rsidR="00CF14A9" w:rsidRDefault="00AD4170">
      <w:pPr>
        <w:pStyle w:val="a3"/>
        <w:spacing w:before="9" w:line="244" w:lineRule="auto"/>
        <w:ind w:left="361" w:right="29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2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необходима</w:t>
      </w:r>
      <w:r>
        <w:rPr>
          <w:spacing w:val="-13"/>
        </w:rPr>
        <w:t xml:space="preserve"> </w:t>
      </w:r>
      <w:r>
        <w:t>переделка</w:t>
      </w:r>
      <w:r>
        <w:rPr>
          <w:spacing w:val="-15"/>
        </w:rPr>
        <w:t xml:space="preserve"> </w:t>
      </w:r>
      <w:r>
        <w:t>Вашей электрической</w:t>
      </w:r>
      <w:r>
        <w:rPr>
          <w:spacing w:val="-15"/>
        </w:rPr>
        <w:t xml:space="preserve"> </w:t>
      </w:r>
      <w:r>
        <w:t>сети,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уверены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параметрах электрической сети, Вам следует обратиться к квалифицированному электрику из сервисной службы для проведения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рабо</w:t>
      </w:r>
      <w:r>
        <w:t>т или консультаций.</w:t>
      </w:r>
    </w:p>
    <w:p w:rsidR="00CF14A9" w:rsidRDefault="00AD4170">
      <w:pPr>
        <w:pStyle w:val="a3"/>
        <w:spacing w:before="21" w:line="249" w:lineRule="auto"/>
        <w:ind w:left="361" w:right="45"/>
        <w:jc w:val="both"/>
      </w:pPr>
      <w:r>
        <w:t>Устройство оборудования, материалы, применяемые при ее изготовлении, позволяют использовать ее на протяжении</w:t>
      </w:r>
      <w:r>
        <w:rPr>
          <w:spacing w:val="-4"/>
        </w:rPr>
        <w:t xml:space="preserve"> </w:t>
      </w:r>
      <w:r>
        <w:t>многих лет без каких-либо затруднений.</w:t>
      </w:r>
    </w:p>
    <w:p w:rsidR="00CF14A9" w:rsidRDefault="00CF14A9">
      <w:pPr>
        <w:pStyle w:val="a3"/>
        <w:spacing w:line="249" w:lineRule="auto"/>
        <w:jc w:val="both"/>
        <w:sectPr w:rsidR="00CF14A9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160" w:right="720" w:bottom="920" w:left="1080" w:header="624" w:footer="740" w:gutter="0"/>
          <w:pgNumType w:start="2"/>
          <w:cols w:space="720"/>
        </w:sectPr>
      </w:pPr>
    </w:p>
    <w:p w:rsidR="00CF14A9" w:rsidRDefault="00CF14A9">
      <w:pPr>
        <w:pStyle w:val="a3"/>
      </w:pPr>
    </w:p>
    <w:p w:rsidR="00CF14A9" w:rsidRDefault="00CF14A9">
      <w:pPr>
        <w:pStyle w:val="a3"/>
        <w:spacing w:before="35"/>
      </w:pPr>
    </w:p>
    <w:p w:rsidR="00CF14A9" w:rsidRDefault="00AD4170">
      <w:pPr>
        <w:pStyle w:val="a3"/>
        <w:spacing w:line="249" w:lineRule="auto"/>
        <w:ind w:left="361" w:right="29"/>
        <w:jc w:val="both"/>
      </w:pPr>
      <w:r>
        <w:t xml:space="preserve">Оборудование является источником повышенной опасности,/ неквалифицированное использование машины может привести к тяжелым последствиям: порезам, электрическим </w:t>
      </w:r>
      <w:r>
        <w:rPr>
          <w:spacing w:val="-2"/>
        </w:rPr>
        <w:t>травмам.</w:t>
      </w:r>
    </w:p>
    <w:p w:rsidR="00CF14A9" w:rsidRDefault="00AD4170">
      <w:pPr>
        <w:pStyle w:val="a3"/>
        <w:spacing w:before="16" w:line="249" w:lineRule="auto"/>
        <w:ind w:left="361" w:right="17"/>
        <w:jc w:val="both"/>
      </w:pPr>
      <w:proofErr w:type="gramStart"/>
      <w:r>
        <w:t>Оборудование предназначено для эксплуатации исключительно в закрытом помещении, в специально предназначенном для его установки (что должно подтверждаться в официально утвержденной строительной документации) при температурах воздуха</w:t>
      </w:r>
      <w:r>
        <w:rPr>
          <w:spacing w:val="40"/>
        </w:rPr>
        <w:t xml:space="preserve"> </w:t>
      </w:r>
      <w:r>
        <w:t>от + 19 до + 33 Градусов</w:t>
      </w:r>
      <w:r>
        <w:t xml:space="preserve"> Цельсия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влажности</w:t>
      </w:r>
      <w:r>
        <w:rPr>
          <w:spacing w:val="-15"/>
        </w:rPr>
        <w:t xml:space="preserve"> </w:t>
      </w:r>
      <w:r>
        <w:t>воздуха, не</w:t>
      </w:r>
      <w:r>
        <w:rPr>
          <w:spacing w:val="-7"/>
        </w:rPr>
        <w:t xml:space="preserve"> </w:t>
      </w:r>
      <w:r>
        <w:t>превышающей 70%. Установка</w:t>
      </w:r>
      <w:r>
        <w:rPr>
          <w:spacing w:val="-15"/>
        </w:rPr>
        <w:t xml:space="preserve"> </w:t>
      </w:r>
      <w:r>
        <w:t>оборудования в</w:t>
      </w:r>
      <w:r>
        <w:rPr>
          <w:spacing w:val="-13"/>
        </w:rPr>
        <w:t xml:space="preserve"> </w:t>
      </w:r>
      <w:r>
        <w:t>помещениях, не предназначенных для этого ЗАПРЕЩАЕТСЯ, и может привести к серьезным повреждениям персонала, самого оборудования и окружающих строительных элементов и</w:t>
      </w:r>
      <w:proofErr w:type="gramEnd"/>
      <w:r>
        <w:t xml:space="preserve"> конструкций, фур</w:t>
      </w:r>
      <w:r>
        <w:t>нитуры,</w:t>
      </w:r>
      <w:r>
        <w:rPr>
          <w:spacing w:val="40"/>
        </w:rPr>
        <w:t xml:space="preserve"> </w:t>
      </w:r>
      <w:r>
        <w:t>мебели и т.д.</w:t>
      </w:r>
    </w:p>
    <w:p w:rsidR="00CF14A9" w:rsidRDefault="00AD4170">
      <w:pPr>
        <w:pStyle w:val="a3"/>
        <w:spacing w:before="8" w:line="249" w:lineRule="auto"/>
        <w:ind w:left="361" w:right="31"/>
        <w:jc w:val="both"/>
      </w:pPr>
      <w:r>
        <w:t>Любая модификация оборудования или попытки модификации КАТЕГОРИЧЕСКИ ЗАПРЕЩЕНЫ и ведут к аннулированию гарантии</w:t>
      </w:r>
      <w:r>
        <w:rPr>
          <w:spacing w:val="-12"/>
        </w:rPr>
        <w:t xml:space="preserve"> </w:t>
      </w:r>
      <w:r>
        <w:t>и очень опасны.</w:t>
      </w:r>
    </w:p>
    <w:p w:rsidR="00CF14A9" w:rsidRDefault="00AD4170">
      <w:pPr>
        <w:pStyle w:val="a3"/>
        <w:spacing w:before="15" w:line="247" w:lineRule="auto"/>
        <w:ind w:left="361" w:right="30"/>
        <w:jc w:val="both"/>
      </w:pPr>
      <w:r>
        <w:t>На Ваше оборудование распространяется действие стандартных гарантийных обязатель</w:t>
      </w:r>
      <w:proofErr w:type="gramStart"/>
      <w:r>
        <w:t>ств пр</w:t>
      </w:r>
      <w:proofErr w:type="gramEnd"/>
      <w:r>
        <w:t>и условии его правил</w:t>
      </w:r>
      <w:r>
        <w:t>ьной установки, эксплуатации и обслуживании. Гарантийные обязательства имеют силу только при условии установки аппарата специалистами нашей организации и подключения к электрической сети специалистами организации,</w:t>
      </w:r>
      <w:r>
        <w:rPr>
          <w:spacing w:val="40"/>
        </w:rPr>
        <w:t xml:space="preserve"> </w:t>
      </w:r>
      <w:r>
        <w:t>имеющими действительную лицензию,</w:t>
      </w:r>
      <w:r>
        <w:rPr>
          <w:spacing w:val="40"/>
        </w:rPr>
        <w:t xml:space="preserve"> </w:t>
      </w:r>
      <w:r>
        <w:t>дающую</w:t>
      </w:r>
      <w:r>
        <w:rPr>
          <w:spacing w:val="40"/>
        </w:rPr>
        <w:t xml:space="preserve"> </w:t>
      </w:r>
      <w:r>
        <w:t>п</w:t>
      </w:r>
      <w:r>
        <w:t>раво проводить такие работы.</w:t>
      </w:r>
    </w:p>
    <w:p w:rsidR="00CF14A9" w:rsidRDefault="00AD4170">
      <w:pPr>
        <w:pStyle w:val="a3"/>
        <w:spacing w:before="19" w:line="249" w:lineRule="auto"/>
        <w:ind w:left="361" w:right="38"/>
        <w:jc w:val="both"/>
      </w:pPr>
      <w:r>
        <w:t>Если Вы принимаете решение самостоятельно подключить, обслужить или отремонтировать оборудование,</w:t>
      </w:r>
      <w:r>
        <w:rPr>
          <w:spacing w:val="40"/>
        </w:rPr>
        <w:t xml:space="preserve"> </w:t>
      </w:r>
      <w:r>
        <w:t>пожалуйста, примите во внимание, что нам не известна степень</w:t>
      </w:r>
      <w:r>
        <w:rPr>
          <w:spacing w:val="-1"/>
        </w:rPr>
        <w:t xml:space="preserve"> </w:t>
      </w:r>
      <w:r>
        <w:t>компетентности Вашего персонала, самостоятельное проведение работ оп</w:t>
      </w:r>
      <w:r>
        <w:t>асно для жизни, и может привести к дальнейшим более серьезным неисправностям. Еще раз убедительно просим Вас пользоваться услугами нашего квалифицированного персонала.</w:t>
      </w:r>
    </w:p>
    <w:p w:rsidR="00CF14A9" w:rsidRDefault="00AD4170">
      <w:pPr>
        <w:pStyle w:val="a3"/>
        <w:spacing w:before="18" w:line="242" w:lineRule="auto"/>
        <w:ind w:left="361" w:right="34"/>
        <w:jc w:val="both"/>
      </w:pPr>
      <w:r>
        <w:t>Установка аппарата допускается исключительно в помещениях,</w:t>
      </w:r>
      <w:r>
        <w:rPr>
          <w:spacing w:val="40"/>
        </w:rPr>
        <w:t xml:space="preserve"> </w:t>
      </w:r>
      <w:r>
        <w:t>специально спроектированных для</w:t>
      </w:r>
      <w:r>
        <w:rPr>
          <w:spacing w:val="-3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целей,</w:t>
      </w:r>
      <w:r>
        <w:rPr>
          <w:spacing w:val="-9"/>
        </w:rPr>
        <w:t xml:space="preserve"> </w:t>
      </w:r>
      <w:r>
        <w:t>что должно подтверждаться</w:t>
      </w:r>
      <w:r>
        <w:rPr>
          <w:spacing w:val="-3"/>
        </w:rPr>
        <w:t xml:space="preserve"> </w:t>
      </w:r>
      <w:r>
        <w:t>официально</w:t>
      </w:r>
      <w:r>
        <w:rPr>
          <w:spacing w:val="-9"/>
        </w:rPr>
        <w:t xml:space="preserve"> </w:t>
      </w:r>
      <w:r>
        <w:t>оформленной</w:t>
      </w:r>
      <w:r>
        <w:rPr>
          <w:spacing w:val="-6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документацией и соответствующими рабочими чертежами. Эксплуатация аппарата разрешается только по окончании всех видов строительных работ и приемки здания</w:t>
      </w:r>
      <w:r>
        <w:t xml:space="preserve"> с системой соответствующих инженерных коммуникаций в целом.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4301"/>
        </w:tabs>
        <w:spacing w:before="5"/>
        <w:ind w:left="4301" w:hanging="709"/>
        <w:jc w:val="both"/>
        <w:rPr>
          <w:sz w:val="26"/>
        </w:rPr>
      </w:pPr>
      <w:bookmarkStart w:id="1" w:name="_TOC_250006"/>
      <w:r>
        <w:t>Описание</w:t>
      </w:r>
      <w:r>
        <w:rPr>
          <w:spacing w:val="4"/>
        </w:rPr>
        <w:t xml:space="preserve"> </w:t>
      </w:r>
      <w:bookmarkEnd w:id="1"/>
      <w:r>
        <w:rPr>
          <w:spacing w:val="-2"/>
        </w:rPr>
        <w:t>оборудования.</w:t>
      </w:r>
    </w:p>
    <w:p w:rsidR="00CF14A9" w:rsidRDefault="00AD4170">
      <w:pPr>
        <w:spacing w:before="20"/>
        <w:ind w:left="361"/>
        <w:jc w:val="both"/>
        <w:rPr>
          <w:b/>
          <w:sz w:val="24"/>
        </w:rPr>
      </w:pPr>
      <w:r>
        <w:rPr>
          <w:b/>
          <w:sz w:val="24"/>
        </w:rPr>
        <w:t>EF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16-</w:t>
      </w:r>
      <w:r>
        <w:rPr>
          <w:b/>
          <w:spacing w:val="-10"/>
          <w:sz w:val="24"/>
        </w:rPr>
        <w:t>2</w:t>
      </w:r>
    </w:p>
    <w:p w:rsidR="00CF14A9" w:rsidRDefault="00AD4170">
      <w:pPr>
        <w:pStyle w:val="a3"/>
        <w:spacing w:before="84" w:line="292" w:lineRule="auto"/>
        <w:ind w:left="361" w:right="23"/>
        <w:jc w:val="both"/>
      </w:pPr>
      <w:r>
        <w:t>Фритюрница</w:t>
      </w:r>
      <w:r>
        <w:rPr>
          <w:spacing w:val="-15"/>
        </w:rPr>
        <w:t xml:space="preserve"> </w:t>
      </w:r>
      <w:r>
        <w:t>электрическая</w:t>
      </w:r>
      <w:r>
        <w:rPr>
          <w:spacing w:val="-15"/>
        </w:rPr>
        <w:t xml:space="preserve"> </w:t>
      </w:r>
      <w:r>
        <w:t>напольная, 2 ванны. Минимальный</w:t>
      </w:r>
      <w:r>
        <w:rPr>
          <w:spacing w:val="-6"/>
        </w:rPr>
        <w:t xml:space="preserve"> </w:t>
      </w:r>
      <w:r>
        <w:t>объем масла 10 л, максимальный объем масла 16 л. Электронная панель управления: 12 программ для установки времени приготовления, установка температуры приготовления для правой и левой ванны (0-200 ºС). Панель управления в защищенной нише фронтальной панели</w:t>
      </w:r>
      <w:r>
        <w:t>. ТЭН-ы большой длины для снижения</w:t>
      </w:r>
      <w:r>
        <w:rPr>
          <w:spacing w:val="-14"/>
        </w:rPr>
        <w:t xml:space="preserve"> </w:t>
      </w:r>
      <w:r>
        <w:t>удельного тепловыделения</w:t>
      </w:r>
      <w:r>
        <w:rPr>
          <w:spacing w:val="-2"/>
        </w:rPr>
        <w:t xml:space="preserve"> </w:t>
      </w:r>
      <w:r>
        <w:t>до рекордно</w:t>
      </w:r>
      <w:r>
        <w:rPr>
          <w:spacing w:val="-11"/>
        </w:rPr>
        <w:t xml:space="preserve"> </w:t>
      </w:r>
      <w:r>
        <w:t>низких</w:t>
      </w:r>
      <w:r>
        <w:rPr>
          <w:spacing w:val="-11"/>
        </w:rPr>
        <w:t xml:space="preserve"> </w:t>
      </w:r>
      <w:r>
        <w:t>величин, а это</w:t>
      </w:r>
      <w:r>
        <w:rPr>
          <w:spacing w:val="-11"/>
        </w:rPr>
        <w:t xml:space="preserve"> </w:t>
      </w:r>
      <w:r>
        <w:t>важно для минимизации явления</w:t>
      </w:r>
      <w:r>
        <w:rPr>
          <w:spacing w:val="-15"/>
        </w:rPr>
        <w:t xml:space="preserve"> </w:t>
      </w:r>
      <w:r>
        <w:t>разложения</w:t>
      </w:r>
      <w:r>
        <w:rPr>
          <w:spacing w:val="-15"/>
        </w:rPr>
        <w:t xml:space="preserve"> </w:t>
      </w:r>
      <w:r>
        <w:t>фритюра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контакте</w:t>
      </w:r>
      <w:r>
        <w:rPr>
          <w:spacing w:val="-15"/>
        </w:rPr>
        <w:t xml:space="preserve"> </w:t>
      </w:r>
      <w:r>
        <w:t>с нагревательным</w:t>
      </w:r>
      <w:r>
        <w:rPr>
          <w:spacing w:val="-5"/>
        </w:rPr>
        <w:t xml:space="preserve"> </w:t>
      </w:r>
      <w:r>
        <w:t>элементом.</w:t>
      </w:r>
      <w:r>
        <w:rPr>
          <w:spacing w:val="-15"/>
        </w:rPr>
        <w:t xml:space="preserve"> </w:t>
      </w:r>
      <w:r>
        <w:t>ТЭН-ы</w:t>
      </w:r>
      <w:r>
        <w:rPr>
          <w:spacing w:val="-2"/>
        </w:rPr>
        <w:t xml:space="preserve"> </w:t>
      </w:r>
      <w:r>
        <w:t xml:space="preserve">повышенной длины овального сечения, закреплены на шарнире, </w:t>
      </w:r>
      <w:proofErr w:type="gramStart"/>
      <w:r>
        <w:t>поз</w:t>
      </w:r>
      <w:r>
        <w:t>воляющим</w:t>
      </w:r>
      <w:proofErr w:type="gramEnd"/>
      <w:r>
        <w:t xml:space="preserve"> поднимать их из рабочей емкости</w:t>
      </w:r>
      <w:r>
        <w:rPr>
          <w:spacing w:val="-10"/>
        </w:rPr>
        <w:t xml:space="preserve"> </w:t>
      </w:r>
      <w:r>
        <w:t>для очистки</w:t>
      </w:r>
      <w:r>
        <w:rPr>
          <w:spacing w:val="-10"/>
        </w:rPr>
        <w:t xml:space="preserve"> </w:t>
      </w:r>
      <w:r>
        <w:t>фритюрницы.</w:t>
      </w:r>
      <w:r>
        <w:rPr>
          <w:spacing w:val="-13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защиты,</w:t>
      </w:r>
      <w:r>
        <w:rPr>
          <w:spacing w:val="22"/>
        </w:rPr>
        <w:t xml:space="preserve"> </w:t>
      </w:r>
      <w:r>
        <w:t>отключающая нагрев</w:t>
      </w:r>
      <w:r>
        <w:rPr>
          <w:spacing w:val="-7"/>
        </w:rPr>
        <w:t xml:space="preserve"> </w:t>
      </w:r>
      <w:r>
        <w:t>ТЭН-</w:t>
      </w:r>
      <w:proofErr w:type="spellStart"/>
      <w:r>
        <w:t>ов</w:t>
      </w:r>
      <w:proofErr w:type="spellEnd"/>
      <w:r>
        <w:t>,</w:t>
      </w:r>
      <w:r>
        <w:rPr>
          <w:spacing w:val="22"/>
        </w:rPr>
        <w:t xml:space="preserve"> </w:t>
      </w:r>
      <w:proofErr w:type="gramStart"/>
      <w:r>
        <w:t>находящихся</w:t>
      </w:r>
      <w:proofErr w:type="gramEnd"/>
      <w:r>
        <w:t xml:space="preserve"> в поднятом состоянии, при отсутствии фритюра. В случае аварии термостата срабатывает защитный</w:t>
      </w:r>
      <w:r>
        <w:rPr>
          <w:spacing w:val="77"/>
        </w:rPr>
        <w:t xml:space="preserve"> </w:t>
      </w:r>
      <w:r>
        <w:t>термостат.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>форма</w:t>
      </w:r>
      <w:r>
        <w:rPr>
          <w:spacing w:val="63"/>
        </w:rPr>
        <w:t xml:space="preserve"> </w:t>
      </w:r>
      <w:r>
        <w:t>ванны</w:t>
      </w:r>
      <w:r>
        <w:rPr>
          <w:spacing w:val="68"/>
        </w:rPr>
        <w:t xml:space="preserve"> </w:t>
      </w:r>
      <w:r>
        <w:t>фритюрн</w:t>
      </w:r>
      <w:r>
        <w:t>ицы,</w:t>
      </w:r>
      <w:r>
        <w:rPr>
          <w:spacing w:val="40"/>
        </w:rPr>
        <w:t xml:space="preserve"> </w:t>
      </w:r>
      <w:r>
        <w:t>суженная</w:t>
      </w:r>
      <w:r>
        <w:rPr>
          <w:spacing w:val="71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низу,</w:t>
      </w:r>
      <w:r>
        <w:rPr>
          <w:spacing w:val="7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большая</w:t>
      </w:r>
    </w:p>
    <w:p w:rsidR="00CF14A9" w:rsidRDefault="00CF14A9">
      <w:pPr>
        <w:pStyle w:val="a3"/>
        <w:spacing w:line="292" w:lineRule="auto"/>
        <w:jc w:val="both"/>
        <w:sectPr w:rsidR="00CF14A9">
          <w:pgSz w:w="12240" w:h="15840"/>
          <w:pgMar w:top="1360" w:right="720" w:bottom="920" w:left="1080" w:header="663" w:footer="740" w:gutter="0"/>
          <w:cols w:space="720"/>
        </w:sectPr>
      </w:pPr>
    </w:p>
    <w:p w:rsidR="00CF14A9" w:rsidRDefault="00CF14A9">
      <w:pPr>
        <w:pStyle w:val="a3"/>
      </w:pPr>
    </w:p>
    <w:p w:rsidR="00CF14A9" w:rsidRDefault="00CF14A9">
      <w:pPr>
        <w:pStyle w:val="a3"/>
        <w:spacing w:before="171"/>
      </w:pPr>
    </w:p>
    <w:p w:rsidR="00CF14A9" w:rsidRDefault="00AD4170">
      <w:pPr>
        <w:pStyle w:val="a3"/>
        <w:spacing w:line="292" w:lineRule="auto"/>
        <w:ind w:left="361" w:right="45"/>
        <w:jc w:val="both"/>
      </w:pPr>
      <w:r>
        <w:t>холодная зона.</w:t>
      </w:r>
      <w:r>
        <w:rPr>
          <w:spacing w:val="-5"/>
        </w:rPr>
        <w:t xml:space="preserve"> </w:t>
      </w:r>
      <w:r>
        <w:t>2 корзины класса</w:t>
      </w:r>
      <w:r>
        <w:rPr>
          <w:spacing w:val="-4"/>
        </w:rPr>
        <w:t xml:space="preserve"> </w:t>
      </w:r>
      <w:proofErr w:type="spellStart"/>
      <w:r>
        <w:t>Heavy-duty</w:t>
      </w:r>
      <w:proofErr w:type="spellEnd"/>
      <w:r>
        <w:t xml:space="preserve"> входит в комплект</w:t>
      </w:r>
      <w:r>
        <w:rPr>
          <w:spacing w:val="-3"/>
        </w:rPr>
        <w:t xml:space="preserve"> </w:t>
      </w:r>
      <w:r>
        <w:t>поставки.</w:t>
      </w:r>
      <w:r>
        <w:rPr>
          <w:spacing w:val="-5"/>
        </w:rPr>
        <w:t xml:space="preserve"> </w:t>
      </w:r>
      <w:r>
        <w:t xml:space="preserve">Мощность </w:t>
      </w:r>
      <w:proofErr w:type="spellStart"/>
      <w:r>
        <w:t>ТЭНов</w:t>
      </w:r>
      <w:proofErr w:type="spellEnd"/>
      <w:r>
        <w:t xml:space="preserve"> 7+7 </w:t>
      </w:r>
      <w:r>
        <w:rPr>
          <w:spacing w:val="-4"/>
        </w:rPr>
        <w:t>кВт.</w:t>
      </w:r>
    </w:p>
    <w:p w:rsidR="00CF14A9" w:rsidRDefault="00AD4170">
      <w:pPr>
        <w:spacing w:before="23"/>
        <w:ind w:left="361"/>
        <w:jc w:val="both"/>
        <w:rPr>
          <w:b/>
          <w:sz w:val="24"/>
        </w:rPr>
      </w:pPr>
      <w:r>
        <w:rPr>
          <w:b/>
          <w:sz w:val="24"/>
        </w:rPr>
        <w:t>EF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16-2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F</w:t>
      </w:r>
    </w:p>
    <w:p w:rsidR="00CF14A9" w:rsidRDefault="00AD4170">
      <w:pPr>
        <w:pStyle w:val="a3"/>
        <w:spacing w:before="97" w:line="292" w:lineRule="auto"/>
        <w:ind w:left="361" w:right="27"/>
        <w:jc w:val="both"/>
      </w:pPr>
      <w:r>
        <w:t>Фритюрница электрическая напольная, 2 ванны, с системой фильтрации масла. Минимальный объем</w:t>
      </w:r>
      <w:r>
        <w:rPr>
          <w:spacing w:val="-2"/>
        </w:rPr>
        <w:t xml:space="preserve"> </w:t>
      </w:r>
      <w:r>
        <w:t>масла</w:t>
      </w:r>
      <w:r>
        <w:rPr>
          <w:spacing w:val="-11"/>
        </w:rPr>
        <w:t xml:space="preserve"> </w:t>
      </w:r>
      <w:r>
        <w:t>10 л, максимальный</w:t>
      </w:r>
      <w:r>
        <w:rPr>
          <w:spacing w:val="-15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масла 16</w:t>
      </w:r>
      <w:r>
        <w:rPr>
          <w:spacing w:val="-12"/>
        </w:rPr>
        <w:t xml:space="preserve"> </w:t>
      </w:r>
      <w:r>
        <w:t>л. Электронная</w:t>
      </w:r>
      <w:r>
        <w:rPr>
          <w:spacing w:val="-15"/>
        </w:rPr>
        <w:t xml:space="preserve"> </w:t>
      </w:r>
      <w:r>
        <w:t>панель</w:t>
      </w:r>
      <w:r>
        <w:rPr>
          <w:spacing w:val="-14"/>
        </w:rPr>
        <w:t xml:space="preserve"> </w:t>
      </w:r>
      <w:r>
        <w:t>управления: 12 программ для</w:t>
      </w:r>
      <w:r>
        <w:rPr>
          <w:spacing w:val="-15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приготовления,</w:t>
      </w:r>
      <w:r>
        <w:rPr>
          <w:spacing w:val="-13"/>
        </w:rPr>
        <w:t xml:space="preserve"> </w:t>
      </w:r>
      <w:r>
        <w:t>установка</w:t>
      </w:r>
      <w:r>
        <w:rPr>
          <w:spacing w:val="-12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1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правой и</w:t>
      </w:r>
      <w:r>
        <w:rPr>
          <w:spacing w:val="-10"/>
        </w:rPr>
        <w:t xml:space="preserve"> </w:t>
      </w:r>
      <w:r>
        <w:t>левой ванны (0-200 ºС). Панель управления в защищенной нише фронтальной панели. Помпа слив</w:t>
      </w:r>
      <w:r>
        <w:t>а. Краны слива масла установлены на каждой ванне, что позволяет производить фильтрацию</w:t>
      </w:r>
      <w:r>
        <w:rPr>
          <w:spacing w:val="-11"/>
        </w:rPr>
        <w:t xml:space="preserve"> </w:t>
      </w:r>
      <w:r>
        <w:t>масла отдельно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левой</w:t>
      </w:r>
      <w:r>
        <w:rPr>
          <w:spacing w:val="-15"/>
        </w:rPr>
        <w:t xml:space="preserve"> </w:t>
      </w:r>
      <w:r>
        <w:t>ванне.</w:t>
      </w:r>
      <w:r>
        <w:rPr>
          <w:spacing w:val="-15"/>
        </w:rPr>
        <w:t xml:space="preserve"> </w:t>
      </w:r>
      <w:r>
        <w:t>ТЭН-ы</w:t>
      </w:r>
      <w:r>
        <w:rPr>
          <w:spacing w:val="-15"/>
        </w:rPr>
        <w:t xml:space="preserve"> </w:t>
      </w:r>
      <w:r>
        <w:t>большой</w:t>
      </w:r>
      <w:r>
        <w:rPr>
          <w:spacing w:val="-15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снижения</w:t>
      </w:r>
      <w:r>
        <w:rPr>
          <w:spacing w:val="-15"/>
        </w:rPr>
        <w:t xml:space="preserve"> </w:t>
      </w:r>
      <w:r>
        <w:t>удельного</w:t>
      </w:r>
      <w:r>
        <w:rPr>
          <w:spacing w:val="-15"/>
        </w:rPr>
        <w:t xml:space="preserve"> </w:t>
      </w:r>
      <w:r>
        <w:t>тепловыделения до рекордно</w:t>
      </w:r>
      <w:r>
        <w:rPr>
          <w:spacing w:val="-9"/>
        </w:rPr>
        <w:t xml:space="preserve"> </w:t>
      </w:r>
      <w:r>
        <w:t>низких</w:t>
      </w:r>
      <w:r>
        <w:rPr>
          <w:spacing w:val="-9"/>
        </w:rPr>
        <w:t xml:space="preserve"> </w:t>
      </w:r>
      <w:r>
        <w:t>величин,</w:t>
      </w:r>
      <w:r>
        <w:rPr>
          <w:spacing w:val="-9"/>
        </w:rPr>
        <w:t xml:space="preserve"> </w:t>
      </w:r>
      <w:r>
        <w:t>а это</w:t>
      </w:r>
      <w:r>
        <w:rPr>
          <w:spacing w:val="-1"/>
        </w:rPr>
        <w:t xml:space="preserve"> </w:t>
      </w:r>
      <w:r>
        <w:t>важно для минимизации</w:t>
      </w:r>
      <w:r>
        <w:rPr>
          <w:spacing w:val="-15"/>
        </w:rPr>
        <w:t xml:space="preserve"> </w:t>
      </w:r>
      <w:r>
        <w:t>явления</w:t>
      </w:r>
      <w:r>
        <w:rPr>
          <w:spacing w:val="-12"/>
        </w:rPr>
        <w:t xml:space="preserve"> </w:t>
      </w:r>
      <w:r>
        <w:t>разложения</w:t>
      </w:r>
      <w:r>
        <w:rPr>
          <w:spacing w:val="-12"/>
        </w:rPr>
        <w:t xml:space="preserve"> </w:t>
      </w:r>
      <w:r>
        <w:t>фритюра</w:t>
      </w:r>
      <w:r>
        <w:rPr>
          <w:spacing w:val="-7"/>
        </w:rPr>
        <w:t xml:space="preserve"> </w:t>
      </w:r>
      <w:r>
        <w:t>при его контакте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нагревательным</w:t>
      </w:r>
      <w:r>
        <w:rPr>
          <w:spacing w:val="-15"/>
        </w:rPr>
        <w:t xml:space="preserve"> </w:t>
      </w:r>
      <w:r>
        <w:t>элементом.</w:t>
      </w:r>
      <w:r>
        <w:rPr>
          <w:spacing w:val="-15"/>
        </w:rPr>
        <w:t xml:space="preserve"> </w:t>
      </w:r>
      <w:r>
        <w:t>ТЭН-ы</w:t>
      </w:r>
      <w:r>
        <w:rPr>
          <w:spacing w:val="-15"/>
        </w:rPr>
        <w:t xml:space="preserve"> </w:t>
      </w:r>
      <w:r>
        <w:t>повышенной</w:t>
      </w:r>
      <w:r>
        <w:rPr>
          <w:spacing w:val="-15"/>
        </w:rPr>
        <w:t xml:space="preserve"> </w:t>
      </w:r>
      <w:r>
        <w:t>длины</w:t>
      </w:r>
      <w:r>
        <w:rPr>
          <w:spacing w:val="-15"/>
        </w:rPr>
        <w:t xml:space="preserve"> </w:t>
      </w:r>
      <w:r>
        <w:t>овального</w:t>
      </w:r>
      <w:r>
        <w:rPr>
          <w:spacing w:val="-15"/>
        </w:rPr>
        <w:t xml:space="preserve"> </w:t>
      </w:r>
      <w:r>
        <w:t>сечения,</w:t>
      </w:r>
      <w:r>
        <w:rPr>
          <w:spacing w:val="-15"/>
        </w:rPr>
        <w:t xml:space="preserve"> </w:t>
      </w:r>
      <w:r>
        <w:t xml:space="preserve">закреплены на шарнире, </w:t>
      </w:r>
      <w:proofErr w:type="gramStart"/>
      <w:r>
        <w:t>позволяющим</w:t>
      </w:r>
      <w:proofErr w:type="gramEnd"/>
      <w:r>
        <w:t xml:space="preserve"> поднимать</w:t>
      </w:r>
      <w:r>
        <w:rPr>
          <w:spacing w:val="-13"/>
        </w:rPr>
        <w:t xml:space="preserve"> </w:t>
      </w:r>
      <w:r>
        <w:t>их из</w:t>
      </w:r>
      <w:r>
        <w:rPr>
          <w:spacing w:val="-11"/>
        </w:rPr>
        <w:t xml:space="preserve"> </w:t>
      </w:r>
      <w:r>
        <w:t>рабочей емкости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очистки</w:t>
      </w:r>
      <w:r>
        <w:rPr>
          <w:spacing w:val="-8"/>
        </w:rPr>
        <w:t xml:space="preserve"> </w:t>
      </w:r>
      <w:r>
        <w:t>фритюрницы.</w:t>
      </w:r>
      <w:r>
        <w:rPr>
          <w:spacing w:val="-11"/>
        </w:rPr>
        <w:t xml:space="preserve"> </w:t>
      </w:r>
      <w:r>
        <w:t xml:space="preserve">Корзины </w:t>
      </w:r>
      <w:proofErr w:type="spellStart"/>
      <w:r>
        <w:t>трапецевидной</w:t>
      </w:r>
      <w:proofErr w:type="spellEnd"/>
      <w:r>
        <w:t xml:space="preserve"> формы с верхним размером 33,6 см*16,5</w:t>
      </w:r>
      <w:r>
        <w:t xml:space="preserve"> см (г*ш), с нижним размером 30*12 см (г*ш), высота 15,2 см. Система</w:t>
      </w:r>
      <w:r>
        <w:rPr>
          <w:spacing w:val="-6"/>
        </w:rPr>
        <w:t xml:space="preserve"> </w:t>
      </w:r>
      <w:r>
        <w:t>защиты, отключающая нагрев</w:t>
      </w:r>
      <w:r>
        <w:rPr>
          <w:spacing w:val="-2"/>
        </w:rPr>
        <w:t xml:space="preserve"> </w:t>
      </w:r>
      <w:r>
        <w:t>ТЭН-</w:t>
      </w:r>
      <w:proofErr w:type="spellStart"/>
      <w:r>
        <w:t>ов</w:t>
      </w:r>
      <w:proofErr w:type="spellEnd"/>
      <w:r>
        <w:t>, находящихся</w:t>
      </w:r>
      <w:r>
        <w:rPr>
          <w:spacing w:val="40"/>
        </w:rPr>
        <w:t xml:space="preserve"> </w:t>
      </w:r>
      <w:r>
        <w:t>в поднятом состоянии, при отсутствии фритюра. В случае аварии термостата срабатывает защитный термостат.</w:t>
      </w:r>
      <w:r>
        <w:rPr>
          <w:spacing w:val="-15"/>
        </w:rPr>
        <w:t xml:space="preserve"> </w:t>
      </w:r>
      <w:r>
        <w:t>Специальная</w:t>
      </w:r>
      <w:r>
        <w:rPr>
          <w:spacing w:val="-12"/>
        </w:rPr>
        <w:t xml:space="preserve"> </w:t>
      </w:r>
      <w:r>
        <w:t>форма ванны</w:t>
      </w:r>
      <w:r>
        <w:rPr>
          <w:spacing w:val="-6"/>
        </w:rPr>
        <w:t xml:space="preserve"> </w:t>
      </w:r>
      <w:r>
        <w:t>фритюрницы,</w:t>
      </w:r>
      <w:r>
        <w:t xml:space="preserve"> суженная</w:t>
      </w:r>
      <w:r>
        <w:rPr>
          <w:spacing w:val="-3"/>
        </w:rPr>
        <w:t xml:space="preserve"> </w:t>
      </w:r>
      <w:r>
        <w:t>к низу, и большая</w:t>
      </w:r>
      <w:r>
        <w:rPr>
          <w:spacing w:val="-3"/>
        </w:rPr>
        <w:t xml:space="preserve"> </w:t>
      </w:r>
      <w:r>
        <w:t>холодная</w:t>
      </w:r>
      <w:r>
        <w:rPr>
          <w:spacing w:val="-3"/>
        </w:rPr>
        <w:t xml:space="preserve"> </w:t>
      </w:r>
      <w:r>
        <w:t>зона. 2 корзины</w:t>
      </w:r>
      <w:r>
        <w:rPr>
          <w:spacing w:val="-11"/>
        </w:rPr>
        <w:t xml:space="preserve"> </w:t>
      </w:r>
      <w:r>
        <w:t xml:space="preserve">класса </w:t>
      </w:r>
      <w:proofErr w:type="spellStart"/>
      <w:r>
        <w:t>Heavy-duty</w:t>
      </w:r>
      <w:proofErr w:type="spellEnd"/>
      <w:r>
        <w:rPr>
          <w:spacing w:val="37"/>
        </w:rPr>
        <w:t xml:space="preserve"> </w:t>
      </w:r>
      <w:r>
        <w:t>входит в комплект</w:t>
      </w:r>
      <w:r>
        <w:rPr>
          <w:spacing w:val="-1"/>
        </w:rPr>
        <w:t xml:space="preserve"> </w:t>
      </w:r>
      <w:r>
        <w:t>поставки.</w:t>
      </w:r>
      <w:r>
        <w:rPr>
          <w:spacing w:val="-4"/>
        </w:rPr>
        <w:t xml:space="preserve"> </w:t>
      </w:r>
      <w:r>
        <w:t xml:space="preserve">Мощность </w:t>
      </w:r>
      <w:proofErr w:type="spellStart"/>
      <w:r>
        <w:t>ТЭНов</w:t>
      </w:r>
      <w:proofErr w:type="spellEnd"/>
      <w:r>
        <w:t xml:space="preserve"> 7+7 кВт.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1118"/>
        </w:tabs>
        <w:spacing w:before="42"/>
        <w:ind w:left="1118"/>
        <w:jc w:val="both"/>
      </w:pPr>
      <w:bookmarkStart w:id="2" w:name="_TOC_250005"/>
      <w:r>
        <w:t>Рекомендации</w:t>
      </w:r>
      <w:r>
        <w:rPr>
          <w:spacing w:val="-3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защите</w:t>
      </w:r>
      <w:r>
        <w:rPr>
          <w:spacing w:val="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выбрасывании</w:t>
      </w:r>
      <w:bookmarkEnd w:id="2"/>
      <w:r>
        <w:rPr>
          <w:spacing w:val="-2"/>
        </w:rPr>
        <w:t xml:space="preserve"> оборудования.</w:t>
      </w:r>
    </w:p>
    <w:p w:rsidR="00CF14A9" w:rsidRDefault="00AD4170">
      <w:pPr>
        <w:pStyle w:val="a3"/>
        <w:spacing w:line="290" w:lineRule="auto"/>
        <w:ind w:left="361" w:right="38"/>
        <w:jc w:val="both"/>
      </w:pPr>
      <w:r>
        <w:t>Упаковочные</w:t>
      </w:r>
      <w:r>
        <w:rPr>
          <w:spacing w:val="-15"/>
        </w:rPr>
        <w:t xml:space="preserve"> </w:t>
      </w:r>
      <w:r>
        <w:t>материалы,</w:t>
      </w:r>
      <w:r>
        <w:rPr>
          <w:spacing w:val="-15"/>
        </w:rPr>
        <w:t xml:space="preserve"> </w:t>
      </w:r>
      <w:r>
        <w:t>применяемые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-15"/>
        </w:rPr>
        <w:t xml:space="preserve"> </w:t>
      </w:r>
      <w:r>
        <w:t>производстве,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загрязняют</w:t>
      </w:r>
      <w:r>
        <w:rPr>
          <w:spacing w:val="-15"/>
        </w:rPr>
        <w:t xml:space="preserve"> </w:t>
      </w:r>
      <w:r>
        <w:t>окружающую</w:t>
      </w:r>
      <w:r>
        <w:rPr>
          <w:spacing w:val="-15"/>
        </w:rPr>
        <w:t xml:space="preserve"> </w:t>
      </w:r>
      <w:r>
        <w:t xml:space="preserve">среду, являются экологически дружественными и допускают </w:t>
      </w:r>
      <w:proofErr w:type="spellStart"/>
      <w:r>
        <w:t>рециклирование</w:t>
      </w:r>
      <w:proofErr w:type="spellEnd"/>
      <w:r>
        <w:t>. Поэтому при выбрасывании упаковочных материалов</w:t>
      </w:r>
      <w:r>
        <w:rPr>
          <w:spacing w:val="-1"/>
        </w:rPr>
        <w:t xml:space="preserve"> </w:t>
      </w:r>
      <w:r>
        <w:t>ими следует распорядиться соответствующим образом. Обратитесь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вашему</w:t>
      </w:r>
      <w:r>
        <w:rPr>
          <w:spacing w:val="20"/>
        </w:rPr>
        <w:t xml:space="preserve"> </w:t>
      </w:r>
      <w:r>
        <w:t>дилеру</w:t>
      </w:r>
      <w:r>
        <w:rPr>
          <w:spacing w:val="-14"/>
        </w:rPr>
        <w:t xml:space="preserve"> </w:t>
      </w:r>
      <w:r>
        <w:t>или к компетентным</w:t>
      </w:r>
      <w:r>
        <w:rPr>
          <w:spacing w:val="-15"/>
        </w:rPr>
        <w:t xml:space="preserve"> </w:t>
      </w:r>
      <w:r>
        <w:t>местным</w:t>
      </w:r>
      <w:r>
        <w:rPr>
          <w:spacing w:val="-15"/>
        </w:rPr>
        <w:t xml:space="preserve"> </w:t>
      </w:r>
      <w:r>
        <w:t>властям,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смогут указать</w:t>
      </w:r>
      <w:r>
        <w:rPr>
          <w:spacing w:val="-4"/>
        </w:rPr>
        <w:t xml:space="preserve"> </w:t>
      </w:r>
      <w:r>
        <w:t xml:space="preserve">Вам 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 упаковки. Не выбрасывайте упаковочные материалы</w:t>
      </w:r>
      <w:r>
        <w:rPr>
          <w:spacing w:val="-1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упаковки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окружающую</w:t>
      </w:r>
      <w:r>
        <w:rPr>
          <w:spacing w:val="35"/>
        </w:rPr>
        <w:t xml:space="preserve"> </w:t>
      </w:r>
      <w:r>
        <w:t>среду. В детских руках упаковочные материалы могут привести к</w:t>
      </w:r>
      <w:r>
        <w:t xml:space="preserve"> удушению, в особенности, пластмассовые</w:t>
      </w:r>
      <w:r>
        <w:rPr>
          <w:spacing w:val="-3"/>
        </w:rPr>
        <w:t xml:space="preserve"> </w:t>
      </w:r>
      <w:r>
        <w:t>пакеты.</w:t>
      </w:r>
    </w:p>
    <w:p w:rsidR="00CF14A9" w:rsidRDefault="00AD4170">
      <w:pPr>
        <w:pStyle w:val="a3"/>
        <w:spacing w:before="43" w:line="292" w:lineRule="auto"/>
        <w:ind w:left="361" w:right="47"/>
        <w:jc w:val="both"/>
      </w:pPr>
      <w:r>
        <w:t xml:space="preserve">Даже когда Вы выбрасываете старое оборудование, делайте это соответствующим образом! </w:t>
      </w:r>
      <w:r>
        <w:rPr>
          <w:b/>
        </w:rPr>
        <w:t xml:space="preserve">Важно! </w:t>
      </w:r>
      <w:r>
        <w:t>Доставьте оборудование в местный уполномоченный центр по сбору выбрасываемого электрооборудования. Это позволяет восстановить ощутимое</w:t>
      </w:r>
      <w:r>
        <w:rPr>
          <w:spacing w:val="40"/>
        </w:rPr>
        <w:t xml:space="preserve"> </w:t>
      </w:r>
      <w:r>
        <w:t>количество ценных материалов.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3844"/>
        </w:tabs>
        <w:spacing w:before="34"/>
        <w:ind w:left="3844"/>
        <w:jc w:val="both"/>
      </w:pPr>
      <w:bookmarkStart w:id="3" w:name="_TOC_250004"/>
      <w:r>
        <w:t>Транспортировка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bookmarkEnd w:id="3"/>
      <w:r>
        <w:rPr>
          <w:spacing w:val="-2"/>
        </w:rPr>
        <w:t>упаковка.</w:t>
      </w:r>
    </w:p>
    <w:p w:rsidR="00CF14A9" w:rsidRDefault="00AD4170">
      <w:pPr>
        <w:pStyle w:val="a3"/>
        <w:spacing w:before="25" w:line="292" w:lineRule="auto"/>
        <w:ind w:left="361" w:right="32"/>
        <w:jc w:val="both"/>
      </w:pPr>
      <w:r>
        <w:t>Разрешается перевозить</w:t>
      </w:r>
      <w:r>
        <w:rPr>
          <w:spacing w:val="-6"/>
        </w:rPr>
        <w:t xml:space="preserve"> </w:t>
      </w:r>
      <w:r>
        <w:t>оборудование исключительно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заводской у</w:t>
      </w:r>
      <w:r>
        <w:t>паковке</w:t>
      </w:r>
      <w:r>
        <w:rPr>
          <w:spacing w:val="-3"/>
        </w:rPr>
        <w:t xml:space="preserve"> </w:t>
      </w:r>
      <w:r>
        <w:t>на крытом грузовом транспорте или в контейнере. Заводская упаковка машины включает в себя картонный ящик, закрывающий корпус оборудования.</w:t>
      </w:r>
    </w:p>
    <w:p w:rsidR="00CF14A9" w:rsidRDefault="00AD4170">
      <w:pPr>
        <w:spacing w:before="34"/>
        <w:ind w:left="361"/>
        <w:jc w:val="both"/>
        <w:rPr>
          <w:b/>
          <w:sz w:val="24"/>
        </w:rPr>
      </w:pPr>
      <w:r>
        <w:rPr>
          <w:b/>
          <w:sz w:val="24"/>
          <w:u w:val="single"/>
        </w:rPr>
        <w:t>Перемещение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оборудования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z w:val="24"/>
          <w:u w:val="single"/>
        </w:rPr>
        <w:t>к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месту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установки.</w:t>
      </w:r>
    </w:p>
    <w:p w:rsidR="00CF14A9" w:rsidRDefault="00CF14A9">
      <w:pPr>
        <w:jc w:val="both"/>
        <w:rPr>
          <w:b/>
          <w:sz w:val="24"/>
        </w:rPr>
        <w:sectPr w:rsidR="00CF14A9">
          <w:pgSz w:w="12240" w:h="15840"/>
          <w:pgMar w:top="1160" w:right="720" w:bottom="920" w:left="1080" w:header="624" w:footer="740" w:gutter="0"/>
          <w:cols w:space="720"/>
        </w:sectPr>
      </w:pPr>
    </w:p>
    <w:p w:rsidR="00CF14A9" w:rsidRDefault="00CF14A9">
      <w:pPr>
        <w:pStyle w:val="a3"/>
        <w:rPr>
          <w:b/>
        </w:rPr>
      </w:pPr>
    </w:p>
    <w:p w:rsidR="00CF14A9" w:rsidRDefault="00CF14A9">
      <w:pPr>
        <w:pStyle w:val="a3"/>
        <w:spacing w:before="35"/>
        <w:rPr>
          <w:b/>
        </w:rPr>
      </w:pPr>
    </w:p>
    <w:p w:rsidR="00CF14A9" w:rsidRDefault="00AD4170">
      <w:pPr>
        <w:pStyle w:val="a3"/>
        <w:spacing w:line="292" w:lineRule="auto"/>
        <w:ind w:left="361" w:right="50"/>
        <w:jc w:val="both"/>
      </w:pPr>
      <w:r>
        <w:t>Перемещение оборудования к месту установки должн</w:t>
      </w:r>
      <w:r>
        <w:t>о осуществляться исключительно в упакованном виде.</w:t>
      </w:r>
    </w:p>
    <w:p w:rsidR="00CF14A9" w:rsidRDefault="00AD4170">
      <w:pPr>
        <w:spacing w:before="35"/>
        <w:ind w:left="361"/>
        <w:jc w:val="both"/>
        <w:rPr>
          <w:b/>
          <w:sz w:val="24"/>
        </w:rPr>
      </w:pPr>
      <w:r>
        <w:rPr>
          <w:b/>
          <w:sz w:val="24"/>
          <w:u w:val="single"/>
        </w:rPr>
        <w:t>Хранение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машины.</w:t>
      </w:r>
    </w:p>
    <w:p w:rsidR="00CF14A9" w:rsidRDefault="00AD4170">
      <w:pPr>
        <w:pStyle w:val="a3"/>
        <w:spacing w:before="25" w:line="292" w:lineRule="auto"/>
        <w:ind w:left="361" w:right="26"/>
        <w:jc w:val="both"/>
      </w:pPr>
      <w:r>
        <w:t xml:space="preserve">Допускается длительное хранение нового оборудования в закрытом складском помещении, </w:t>
      </w:r>
      <w:proofErr w:type="gramStart"/>
      <w:r>
        <w:t>предотвращающим</w:t>
      </w:r>
      <w:proofErr w:type="gramEnd"/>
      <w:r>
        <w:t xml:space="preserve"> прямое попадание на части и корпус оборудования влаги, корродирующих веществ,</w:t>
      </w:r>
      <w:r>
        <w:rPr>
          <w:spacing w:val="-13"/>
        </w:rPr>
        <w:t xml:space="preserve"> </w:t>
      </w:r>
      <w:r>
        <w:t>абразивных</w:t>
      </w:r>
      <w:r>
        <w:rPr>
          <w:spacing w:val="-6"/>
        </w:rPr>
        <w:t xml:space="preserve"> </w:t>
      </w:r>
      <w:r>
        <w:t>материалов.</w:t>
      </w:r>
      <w:r>
        <w:rPr>
          <w:spacing w:val="-15"/>
        </w:rPr>
        <w:t xml:space="preserve"> </w:t>
      </w:r>
      <w:r>
        <w:t>Допустимая</w:t>
      </w:r>
      <w:r>
        <w:rPr>
          <w:spacing w:val="-15"/>
        </w:rPr>
        <w:t xml:space="preserve"> </w:t>
      </w:r>
      <w:r>
        <w:t>температура</w:t>
      </w:r>
      <w:r>
        <w:rPr>
          <w:spacing w:val="-15"/>
        </w:rPr>
        <w:t xml:space="preserve"> </w:t>
      </w:r>
      <w:r>
        <w:t>хранения +15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+30</w:t>
      </w:r>
      <w:r>
        <w:rPr>
          <w:spacing w:val="-6"/>
        </w:rPr>
        <w:t xml:space="preserve"> </w:t>
      </w:r>
      <w:r>
        <w:t>Градусов</w:t>
      </w:r>
      <w:r>
        <w:rPr>
          <w:spacing w:val="-11"/>
        </w:rPr>
        <w:t xml:space="preserve"> </w:t>
      </w:r>
      <w:r>
        <w:t>Цельсия. Место хранения должно быть защищено от вибрации. При хранении оборудование должно осматриваться не реже 1 раза в течение 3 месяцев на предмет отсутствия влияния вредных факторов, перечисленных</w:t>
      </w:r>
      <w:r>
        <w:rPr>
          <w:spacing w:val="-4"/>
        </w:rPr>
        <w:t xml:space="preserve"> </w:t>
      </w:r>
      <w:r>
        <w:t>выше.</w:t>
      </w:r>
    </w:p>
    <w:p w:rsidR="00CF14A9" w:rsidRDefault="00AD4170">
      <w:pPr>
        <w:pStyle w:val="a3"/>
        <w:spacing w:before="33" w:line="290" w:lineRule="auto"/>
        <w:ind w:left="361" w:right="22"/>
        <w:jc w:val="both"/>
      </w:pPr>
      <w:r>
        <w:t>В случае если Вы собираетесь законсервировать оборудование на продолжительный период времени (например, на зимний период), Вы обязаны полностью очистить оборудование от остатков пищи, произвести дезинфекцию всех емкостей и трубопроводов машины и вызвать пр</w:t>
      </w:r>
      <w:r>
        <w:t>едставителя сервисной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для проведения работ, связанных с консервацией</w:t>
      </w:r>
      <w:r>
        <w:rPr>
          <w:spacing w:val="-6"/>
        </w:rPr>
        <w:t xml:space="preserve"> </w:t>
      </w:r>
      <w:r>
        <w:t>машины (данная</w:t>
      </w:r>
      <w:r>
        <w:rPr>
          <w:spacing w:val="-7"/>
        </w:rPr>
        <w:t xml:space="preserve"> </w:t>
      </w:r>
      <w:r>
        <w:t>услуга</w:t>
      </w:r>
      <w:r>
        <w:rPr>
          <w:spacing w:val="30"/>
        </w:rPr>
        <w:t xml:space="preserve"> </w:t>
      </w:r>
      <w:r>
        <w:t>оплачивается</w:t>
      </w:r>
      <w:r>
        <w:rPr>
          <w:spacing w:val="-7"/>
        </w:rPr>
        <w:t xml:space="preserve"> </w:t>
      </w:r>
      <w:r>
        <w:t>дополнительно).</w:t>
      </w:r>
      <w:r>
        <w:rPr>
          <w:spacing w:val="-15"/>
        </w:rPr>
        <w:t xml:space="preserve"> </w:t>
      </w:r>
      <w:r>
        <w:t>Хранение оборудования, бывшего</w:t>
      </w:r>
      <w:r>
        <w:rPr>
          <w:spacing w:val="28"/>
        </w:rPr>
        <w:t xml:space="preserve"> </w:t>
      </w:r>
      <w:r>
        <w:t>в эксплуатации, без ее предварительной очистки и консервации может привести (особенно в зимни</w:t>
      </w:r>
      <w:r>
        <w:t>й период при отрицательных температурах) к серьезным повреждениям оборудования, все последствия связанные с этим лежат на вашей</w:t>
      </w:r>
      <w:r>
        <w:rPr>
          <w:spacing w:val="40"/>
        </w:rPr>
        <w:t xml:space="preserve"> </w:t>
      </w:r>
      <w:r>
        <w:t>организации.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3784"/>
        </w:tabs>
        <w:spacing w:before="43"/>
        <w:ind w:left="3784"/>
        <w:jc w:val="both"/>
      </w:pPr>
      <w:bookmarkStart w:id="4" w:name="_TOC_250003"/>
      <w:r>
        <w:t>Технические</w:t>
      </w:r>
      <w:r>
        <w:rPr>
          <w:spacing w:val="2"/>
        </w:rPr>
        <w:t xml:space="preserve"> </w:t>
      </w:r>
      <w:bookmarkEnd w:id="4"/>
      <w:r>
        <w:rPr>
          <w:spacing w:val="-2"/>
        </w:rPr>
        <w:t>характеристики.</w:t>
      </w:r>
    </w:p>
    <w:p w:rsidR="00CF14A9" w:rsidRDefault="00AD4170">
      <w:pPr>
        <w:spacing w:before="24"/>
        <w:ind w:left="361"/>
        <w:rPr>
          <w:b/>
          <w:sz w:val="24"/>
        </w:rPr>
      </w:pPr>
      <w:r>
        <w:rPr>
          <w:b/>
          <w:sz w:val="24"/>
        </w:rPr>
        <w:t>EF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16-</w:t>
      </w:r>
      <w:r>
        <w:rPr>
          <w:b/>
          <w:spacing w:val="-10"/>
          <w:sz w:val="24"/>
        </w:rPr>
        <w:t>2</w:t>
      </w:r>
    </w:p>
    <w:p w:rsidR="00CF14A9" w:rsidRDefault="00AD4170">
      <w:pPr>
        <w:spacing w:before="94" w:line="324" w:lineRule="auto"/>
        <w:ind w:left="361" w:right="7877"/>
        <w:rPr>
          <w:b/>
          <w:sz w:val="24"/>
        </w:rPr>
      </w:pPr>
      <w:r>
        <w:rPr>
          <w:sz w:val="23"/>
        </w:rPr>
        <w:t xml:space="preserve">Длина – 80,00 см Ширина – 40,00 см Высота – 110,00 см Мощность – 14,0 </w:t>
      </w:r>
      <w:proofErr w:type="spellStart"/>
      <w:r>
        <w:rPr>
          <w:sz w:val="23"/>
        </w:rPr>
        <w:t>kW</w:t>
      </w:r>
      <w:proofErr w:type="spellEnd"/>
      <w:r>
        <w:rPr>
          <w:sz w:val="23"/>
        </w:rPr>
        <w:t xml:space="preserve"> </w:t>
      </w:r>
      <w:r>
        <w:rPr>
          <w:spacing w:val="-2"/>
          <w:sz w:val="23"/>
        </w:rPr>
        <w:t>Напряж</w:t>
      </w:r>
      <w:r>
        <w:rPr>
          <w:spacing w:val="-2"/>
          <w:sz w:val="23"/>
        </w:rPr>
        <w:t>ение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380/3/50 </w:t>
      </w:r>
      <w:r>
        <w:rPr>
          <w:b/>
          <w:sz w:val="24"/>
        </w:rPr>
        <w:t>EF 16-2F</w:t>
      </w:r>
    </w:p>
    <w:p w:rsidR="00CF14A9" w:rsidRDefault="00AD4170">
      <w:pPr>
        <w:spacing w:line="324" w:lineRule="auto"/>
        <w:ind w:left="361" w:right="7877"/>
        <w:rPr>
          <w:sz w:val="23"/>
        </w:rPr>
      </w:pPr>
      <w:r>
        <w:rPr>
          <w:sz w:val="23"/>
        </w:rPr>
        <w:t xml:space="preserve">Длина – 80,00 см Ширина – 40,00 см Высота – 110,00 см Мощность – 14,0 </w:t>
      </w:r>
      <w:proofErr w:type="spellStart"/>
      <w:r>
        <w:rPr>
          <w:sz w:val="23"/>
        </w:rPr>
        <w:t>kW</w:t>
      </w:r>
      <w:proofErr w:type="spellEnd"/>
      <w:r>
        <w:rPr>
          <w:sz w:val="23"/>
        </w:rPr>
        <w:t xml:space="preserve"> </w:t>
      </w:r>
      <w:r>
        <w:rPr>
          <w:spacing w:val="-2"/>
          <w:sz w:val="23"/>
        </w:rPr>
        <w:t>Напряжение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380/3/50</w:t>
      </w:r>
    </w:p>
    <w:p w:rsidR="00CF14A9" w:rsidRDefault="00CF14A9">
      <w:pPr>
        <w:pStyle w:val="a3"/>
        <w:spacing w:before="70"/>
      </w:pPr>
    </w:p>
    <w:p w:rsidR="00CF14A9" w:rsidRDefault="00AD4170">
      <w:pPr>
        <w:pStyle w:val="1"/>
        <w:numPr>
          <w:ilvl w:val="0"/>
          <w:numId w:val="4"/>
        </w:numPr>
        <w:tabs>
          <w:tab w:val="left" w:pos="560"/>
        </w:tabs>
        <w:spacing w:before="1"/>
        <w:ind w:left="560"/>
        <w:jc w:val="center"/>
      </w:pPr>
      <w:bookmarkStart w:id="5" w:name="_TOC_250002"/>
      <w:r>
        <w:t>Работа</w:t>
      </w:r>
      <w:r>
        <w:rPr>
          <w:spacing w:val="-5"/>
        </w:rPr>
        <w:t xml:space="preserve"> </w:t>
      </w:r>
      <w:bookmarkEnd w:id="5"/>
      <w:r>
        <w:rPr>
          <w:spacing w:val="-2"/>
        </w:rPr>
        <w:t>оборудования.</w:t>
      </w:r>
    </w:p>
    <w:p w:rsidR="00CF14A9" w:rsidRDefault="00AD4170">
      <w:pPr>
        <w:spacing w:before="24"/>
        <w:ind w:left="302" w:right="8547"/>
        <w:jc w:val="center"/>
        <w:rPr>
          <w:b/>
          <w:sz w:val="24"/>
        </w:rPr>
      </w:pPr>
      <w:r>
        <w:rPr>
          <w:b/>
          <w:spacing w:val="-2"/>
          <w:sz w:val="24"/>
        </w:rPr>
        <w:t>Безопасность</w:t>
      </w:r>
    </w:p>
    <w:p w:rsidR="00CF14A9" w:rsidRDefault="00AD4170">
      <w:pPr>
        <w:pStyle w:val="a5"/>
        <w:numPr>
          <w:ilvl w:val="0"/>
          <w:numId w:val="3"/>
        </w:numPr>
        <w:tabs>
          <w:tab w:val="left" w:pos="601"/>
        </w:tabs>
        <w:spacing w:before="24"/>
        <w:rPr>
          <w:sz w:val="24"/>
        </w:rPr>
      </w:pPr>
      <w:r>
        <w:rPr>
          <w:sz w:val="24"/>
        </w:rPr>
        <w:t>Все операторы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электробезопасности.</w:t>
      </w:r>
    </w:p>
    <w:p w:rsidR="00CF14A9" w:rsidRDefault="00CF14A9">
      <w:pPr>
        <w:pStyle w:val="a5"/>
        <w:rPr>
          <w:sz w:val="24"/>
        </w:rPr>
        <w:sectPr w:rsidR="00CF14A9">
          <w:pgSz w:w="12240" w:h="15840"/>
          <w:pgMar w:top="1360" w:right="720" w:bottom="920" w:left="1080" w:header="663" w:footer="740" w:gutter="0"/>
          <w:cols w:space="720"/>
        </w:sectPr>
      </w:pPr>
    </w:p>
    <w:p w:rsidR="00CF14A9" w:rsidRDefault="00CF14A9">
      <w:pPr>
        <w:pStyle w:val="a3"/>
      </w:pPr>
    </w:p>
    <w:p w:rsidR="00CF14A9" w:rsidRDefault="00CF14A9">
      <w:pPr>
        <w:pStyle w:val="a3"/>
        <w:spacing w:before="171"/>
      </w:pPr>
    </w:p>
    <w:p w:rsidR="00CF14A9" w:rsidRDefault="00AD4170">
      <w:pPr>
        <w:pStyle w:val="a5"/>
        <w:numPr>
          <w:ilvl w:val="0"/>
          <w:numId w:val="3"/>
        </w:numPr>
        <w:tabs>
          <w:tab w:val="left" w:pos="721"/>
        </w:tabs>
        <w:spacing w:line="256" w:lineRule="auto"/>
        <w:ind w:left="361" w:right="19" w:firstLine="0"/>
        <w:jc w:val="both"/>
        <w:rPr>
          <w:sz w:val="24"/>
        </w:rPr>
      </w:pPr>
      <w:r>
        <w:rPr>
          <w:sz w:val="24"/>
        </w:rPr>
        <w:t>К эксплуатации допускается только обученный персонал, соблюдающий все правила безопасности.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 и обратиться в сертифицированный сервисный центр.</w:t>
      </w:r>
    </w:p>
    <w:p w:rsidR="00CF14A9" w:rsidRDefault="00AD4170">
      <w:pPr>
        <w:pStyle w:val="a5"/>
        <w:numPr>
          <w:ilvl w:val="0"/>
          <w:numId w:val="3"/>
        </w:numPr>
        <w:tabs>
          <w:tab w:val="left" w:pos="589"/>
        </w:tabs>
        <w:spacing w:before="3" w:line="261" w:lineRule="auto"/>
        <w:ind w:left="361" w:right="25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</w:t>
      </w:r>
      <w:r>
        <w:rPr>
          <w:sz w:val="24"/>
        </w:rPr>
        <w:t>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проверено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5"/>
          <w:sz w:val="24"/>
        </w:rPr>
        <w:t xml:space="preserve"> </w:t>
      </w:r>
      <w:r>
        <w:rPr>
          <w:sz w:val="24"/>
        </w:rPr>
        <w:t>уполномоченным персоналом. Подключайте электроэнергию только после проверки оборудования. Любое техническое обслуживание разрешено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 от сети и 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остывания.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</w:t>
      </w:r>
      <w:r>
        <w:rPr>
          <w:sz w:val="24"/>
        </w:rPr>
        <w:t>ешено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3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-24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частей.</w:t>
      </w:r>
    </w:p>
    <w:p w:rsidR="00CF14A9" w:rsidRDefault="00AD4170">
      <w:pPr>
        <w:pStyle w:val="a5"/>
        <w:numPr>
          <w:ilvl w:val="0"/>
          <w:numId w:val="3"/>
        </w:numPr>
        <w:tabs>
          <w:tab w:val="left" w:pos="589"/>
        </w:tabs>
        <w:spacing w:line="261" w:lineRule="exact"/>
        <w:ind w:left="589" w:hanging="228"/>
        <w:jc w:val="both"/>
        <w:rPr>
          <w:sz w:val="24"/>
        </w:rPr>
      </w:pPr>
      <w:r>
        <w:rPr>
          <w:sz w:val="24"/>
        </w:rPr>
        <w:t>Периодически</w:t>
      </w:r>
      <w:r>
        <w:rPr>
          <w:spacing w:val="-23"/>
          <w:sz w:val="24"/>
        </w:rPr>
        <w:t xml:space="preserve"> </w:t>
      </w:r>
      <w:r>
        <w:rPr>
          <w:sz w:val="24"/>
        </w:rPr>
        <w:t>проверяйте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4"/>
          <w:sz w:val="24"/>
        </w:rPr>
        <w:t xml:space="preserve"> </w:t>
      </w:r>
      <w:r>
        <w:rPr>
          <w:sz w:val="24"/>
        </w:rPr>
        <w:t>оборудования.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обслуживание.</w:t>
      </w:r>
    </w:p>
    <w:p w:rsidR="00CF14A9" w:rsidRDefault="00AD4170">
      <w:pPr>
        <w:spacing w:before="22"/>
        <w:ind w:left="4385"/>
        <w:jc w:val="both"/>
        <w:rPr>
          <w:i/>
          <w:sz w:val="23"/>
        </w:rPr>
      </w:pPr>
      <w:r>
        <w:rPr>
          <w:i/>
          <w:sz w:val="23"/>
        </w:rPr>
        <w:t>Сборка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оборудования</w:t>
      </w:r>
    </w:p>
    <w:p w:rsidR="00CF14A9" w:rsidRDefault="00AD4170">
      <w:pPr>
        <w:pStyle w:val="a5"/>
        <w:numPr>
          <w:ilvl w:val="1"/>
          <w:numId w:val="3"/>
        </w:numPr>
        <w:tabs>
          <w:tab w:val="left" w:pos="756"/>
          <w:tab w:val="left" w:pos="806"/>
        </w:tabs>
        <w:spacing w:before="95" w:line="295" w:lineRule="auto"/>
        <w:ind w:right="30" w:hanging="349"/>
        <w:jc w:val="both"/>
        <w:rPr>
          <w:sz w:val="23"/>
        </w:rPr>
      </w:pPr>
      <w:r>
        <w:rPr>
          <w:sz w:val="23"/>
        </w:rPr>
        <w:t>Установите фритюрницу на устойчивую поверхность с хорошей вентиляцией. Расположите оборудование на негорючей поверхности.</w:t>
      </w:r>
    </w:p>
    <w:p w:rsidR="00CF14A9" w:rsidRDefault="00AD4170">
      <w:pPr>
        <w:pStyle w:val="a5"/>
        <w:numPr>
          <w:ilvl w:val="1"/>
          <w:numId w:val="3"/>
        </w:numPr>
        <w:tabs>
          <w:tab w:val="left" w:pos="720"/>
          <w:tab w:val="left" w:pos="806"/>
        </w:tabs>
        <w:spacing w:before="22" w:line="295" w:lineRule="auto"/>
        <w:ind w:right="40" w:hanging="349"/>
        <w:jc w:val="both"/>
        <w:rPr>
          <w:sz w:val="23"/>
        </w:rPr>
      </w:pPr>
      <w:r>
        <w:rPr>
          <w:sz w:val="23"/>
        </w:rPr>
        <w:t>Необходимо подключить оборудование к напряжению, указанному на этикетке</w:t>
      </w:r>
      <w:proofErr w:type="gramStart"/>
      <w:r>
        <w:rPr>
          <w:sz w:val="23"/>
        </w:rPr>
        <w:t>.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одключите и убедитесь, что имеется правильное заземление.</w:t>
      </w:r>
    </w:p>
    <w:p w:rsidR="00CF14A9" w:rsidRDefault="00AD4170">
      <w:pPr>
        <w:spacing w:before="34"/>
        <w:ind w:left="4421"/>
        <w:jc w:val="both"/>
        <w:rPr>
          <w:i/>
          <w:sz w:val="23"/>
        </w:rPr>
      </w:pPr>
      <w:r>
        <w:rPr>
          <w:i/>
          <w:noProof/>
          <w:sz w:val="23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1058143</wp:posOffset>
            </wp:positionH>
            <wp:positionV relativeFrom="paragraph">
              <wp:posOffset>372386</wp:posOffset>
            </wp:positionV>
            <wp:extent cx="6161580" cy="319966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1580" cy="319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К</w:t>
      </w:r>
      <w:r>
        <w:rPr>
          <w:i/>
          <w:sz w:val="23"/>
        </w:rPr>
        <w:t>онтрольная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панель</w:t>
      </w: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spacing w:before="151"/>
        <w:rPr>
          <w:i/>
          <w:sz w:val="23"/>
        </w:rPr>
      </w:pPr>
    </w:p>
    <w:p w:rsidR="00CF14A9" w:rsidRDefault="00AD4170">
      <w:pPr>
        <w:ind w:right="3742"/>
        <w:jc w:val="right"/>
        <w:rPr>
          <w:i/>
          <w:sz w:val="23"/>
        </w:rPr>
      </w:pPr>
      <w:r>
        <w:rPr>
          <w:i/>
          <w:sz w:val="23"/>
        </w:rPr>
        <w:t>Включение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оборудования: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360"/>
        </w:tabs>
        <w:spacing w:before="84"/>
        <w:ind w:left="360" w:right="3779" w:hanging="360"/>
        <w:jc w:val="right"/>
        <w:rPr>
          <w:sz w:val="23"/>
        </w:rPr>
      </w:pPr>
      <w:r>
        <w:rPr>
          <w:sz w:val="23"/>
        </w:rPr>
        <w:t>Перед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работой</w:t>
      </w:r>
      <w:r>
        <w:rPr>
          <w:spacing w:val="-15"/>
          <w:sz w:val="23"/>
        </w:rPr>
        <w:t xml:space="preserve"> </w:t>
      </w:r>
      <w:r>
        <w:rPr>
          <w:sz w:val="23"/>
        </w:rPr>
        <w:t>проверьте</w:t>
      </w:r>
      <w:r>
        <w:rPr>
          <w:spacing w:val="-13"/>
          <w:sz w:val="23"/>
        </w:rPr>
        <w:t xml:space="preserve"> </w:t>
      </w:r>
      <w:r>
        <w:rPr>
          <w:sz w:val="23"/>
        </w:rPr>
        <w:t>подключение</w:t>
      </w:r>
      <w:r>
        <w:rPr>
          <w:spacing w:val="6"/>
          <w:sz w:val="23"/>
        </w:rPr>
        <w:t xml:space="preserve"> </w:t>
      </w:r>
      <w:r>
        <w:rPr>
          <w:sz w:val="23"/>
        </w:rPr>
        <w:t>источника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питания;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7"/>
        </w:tabs>
        <w:spacing w:before="59"/>
        <w:ind w:left="817" w:hanging="360"/>
        <w:rPr>
          <w:sz w:val="23"/>
        </w:rPr>
      </w:pPr>
      <w:r>
        <w:rPr>
          <w:sz w:val="23"/>
        </w:rPr>
        <w:t>Добавьте</w:t>
      </w:r>
      <w:r>
        <w:rPr>
          <w:spacing w:val="-15"/>
          <w:sz w:val="23"/>
        </w:rPr>
        <w:t xml:space="preserve"> </w:t>
      </w:r>
      <w:r>
        <w:rPr>
          <w:sz w:val="23"/>
        </w:rPr>
        <w:t>во</w:t>
      </w:r>
      <w:r>
        <w:rPr>
          <w:spacing w:val="-5"/>
          <w:sz w:val="23"/>
        </w:rPr>
        <w:t xml:space="preserve"> </w:t>
      </w:r>
      <w:r>
        <w:rPr>
          <w:sz w:val="23"/>
        </w:rPr>
        <w:t>фритюрницу</w:t>
      </w:r>
      <w:r>
        <w:rPr>
          <w:spacing w:val="-5"/>
          <w:sz w:val="23"/>
        </w:rPr>
        <w:t xml:space="preserve"> </w:t>
      </w:r>
      <w:r>
        <w:rPr>
          <w:sz w:val="23"/>
        </w:rPr>
        <w:t>специальное</w:t>
      </w:r>
      <w:r>
        <w:rPr>
          <w:spacing w:val="4"/>
          <w:sz w:val="23"/>
        </w:rPr>
        <w:t xml:space="preserve"> </w:t>
      </w:r>
      <w:r>
        <w:rPr>
          <w:sz w:val="23"/>
        </w:rPr>
        <w:t>масло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жарки;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7"/>
        </w:tabs>
        <w:spacing w:before="60"/>
        <w:ind w:left="817" w:hanging="360"/>
        <w:rPr>
          <w:sz w:val="23"/>
        </w:rPr>
      </w:pPr>
      <w:r>
        <w:rPr>
          <w:spacing w:val="-2"/>
          <w:sz w:val="23"/>
        </w:rPr>
        <w:t>Включите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выключатель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питания,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загорится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индикатор.</w:t>
      </w:r>
    </w:p>
    <w:p w:rsidR="00CF14A9" w:rsidRDefault="00AD4170">
      <w:pPr>
        <w:spacing w:before="96"/>
        <w:ind w:left="4145"/>
        <w:rPr>
          <w:i/>
          <w:sz w:val="23"/>
        </w:rPr>
      </w:pPr>
      <w:r>
        <w:rPr>
          <w:i/>
          <w:sz w:val="23"/>
        </w:rPr>
        <w:t>Настройка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оборудования:</w:t>
      </w:r>
    </w:p>
    <w:p w:rsidR="00CF14A9" w:rsidRDefault="00CF14A9">
      <w:pPr>
        <w:rPr>
          <w:i/>
          <w:sz w:val="23"/>
        </w:rPr>
        <w:sectPr w:rsidR="00CF14A9">
          <w:pgSz w:w="12240" w:h="15840"/>
          <w:pgMar w:top="1160" w:right="720" w:bottom="920" w:left="1080" w:header="624" w:footer="740" w:gutter="0"/>
          <w:cols w:space="720"/>
        </w:sect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spacing w:before="66"/>
        <w:rPr>
          <w:i/>
          <w:sz w:val="23"/>
        </w:rPr>
      </w:pP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before="1" w:line="261" w:lineRule="auto"/>
        <w:ind w:right="118"/>
        <w:rPr>
          <w:sz w:val="23"/>
        </w:rPr>
      </w:pPr>
      <w:r>
        <w:rPr>
          <w:sz w:val="23"/>
        </w:rPr>
        <w:t>Нажмите</w:t>
      </w:r>
      <w:r>
        <w:rPr>
          <w:spacing w:val="5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14"/>
          <w:sz w:val="23"/>
        </w:rPr>
        <w:t xml:space="preserve"> </w:t>
      </w:r>
      <w:r>
        <w:rPr>
          <w:noProof/>
          <w:sz w:val="23"/>
          <w:lang w:eastAsia="ru-RU"/>
        </w:rPr>
        <w:drawing>
          <wp:inline distT="0" distB="0" distL="0" distR="0">
            <wp:extent cx="409575" cy="4095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3"/>
        </w:rPr>
        <w:t xml:space="preserve"> </w:t>
      </w:r>
      <w:r>
        <w:rPr>
          <w:sz w:val="23"/>
        </w:rPr>
        <w:t>(левую</w:t>
      </w:r>
      <w:r>
        <w:rPr>
          <w:spacing w:val="13"/>
          <w:sz w:val="23"/>
        </w:rPr>
        <w:t xml:space="preserve"> </w:t>
      </w:r>
      <w:r>
        <w:rPr>
          <w:sz w:val="23"/>
        </w:rPr>
        <w:t>или</w:t>
      </w:r>
      <w:r>
        <w:rPr>
          <w:spacing w:val="-5"/>
          <w:sz w:val="23"/>
        </w:rPr>
        <w:t xml:space="preserve"> </w:t>
      </w:r>
      <w:r>
        <w:rPr>
          <w:sz w:val="23"/>
        </w:rPr>
        <w:t>правую).</w:t>
      </w:r>
      <w:r>
        <w:rPr>
          <w:spacing w:val="-1"/>
          <w:sz w:val="23"/>
        </w:rPr>
        <w:t xml:space="preserve"> </w:t>
      </w:r>
      <w:r>
        <w:rPr>
          <w:sz w:val="23"/>
        </w:rPr>
        <w:t>Удерживайте в</w:t>
      </w:r>
      <w:r>
        <w:rPr>
          <w:spacing w:val="-12"/>
          <w:sz w:val="23"/>
        </w:rPr>
        <w:t xml:space="preserve"> </w:t>
      </w:r>
      <w:r>
        <w:rPr>
          <w:sz w:val="23"/>
        </w:rPr>
        <w:t>течение 3</w:t>
      </w:r>
      <w:r>
        <w:rPr>
          <w:spacing w:val="-15"/>
          <w:sz w:val="23"/>
        </w:rPr>
        <w:t xml:space="preserve"> </w:t>
      </w:r>
      <w:r>
        <w:rPr>
          <w:sz w:val="23"/>
        </w:rPr>
        <w:t>секунд, чтобы</w:t>
      </w:r>
      <w:r>
        <w:rPr>
          <w:spacing w:val="-15"/>
          <w:sz w:val="23"/>
        </w:rPr>
        <w:t xml:space="preserve"> </w:t>
      </w:r>
      <w:r>
        <w:rPr>
          <w:sz w:val="23"/>
        </w:rPr>
        <w:t>включить, и удерживайте в течение 3 секунд, чтобы выключить.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1"/>
          <w:tab w:val="left" w:pos="817"/>
        </w:tabs>
        <w:spacing w:before="45" w:line="264" w:lineRule="auto"/>
        <w:ind w:left="811" w:right="1295" w:hanging="355"/>
        <w:rPr>
          <w:sz w:val="23"/>
        </w:rPr>
      </w:pPr>
      <w:r>
        <w:rPr>
          <w:sz w:val="23"/>
        </w:rPr>
        <w:t>Установка</w:t>
      </w:r>
      <w:r>
        <w:rPr>
          <w:spacing w:val="-4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масла: </w:t>
      </w:r>
      <w:proofErr w:type="gramStart"/>
      <w:r>
        <w:rPr>
          <w:sz w:val="23"/>
        </w:rPr>
        <w:t>нажмите</w:t>
      </w:r>
      <w:r>
        <w:rPr>
          <w:spacing w:val="-4"/>
          <w:sz w:val="23"/>
        </w:rPr>
        <w:t xml:space="preserve"> </w:t>
      </w:r>
      <w:r>
        <w:rPr>
          <w:noProof/>
          <w:spacing w:val="11"/>
          <w:sz w:val="23"/>
          <w:lang w:eastAsia="ru-RU"/>
        </w:rPr>
        <w:drawing>
          <wp:inline distT="0" distB="0" distL="0" distR="0">
            <wp:extent cx="428625" cy="42790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15"/>
          <w:sz w:val="23"/>
        </w:rPr>
        <w:t xml:space="preserve"> </w:t>
      </w:r>
      <w:r>
        <w:rPr>
          <w:sz w:val="23"/>
        </w:rPr>
        <w:t>левом</w:t>
      </w:r>
      <w:r>
        <w:rPr>
          <w:spacing w:val="-1"/>
          <w:sz w:val="23"/>
        </w:rPr>
        <w:t xml:space="preserve"> </w:t>
      </w:r>
      <w:r>
        <w:rPr>
          <w:sz w:val="23"/>
        </w:rPr>
        <w:t>дисплее</w:t>
      </w:r>
      <w:r>
        <w:rPr>
          <w:spacing w:val="-5"/>
          <w:sz w:val="23"/>
        </w:rPr>
        <w:t xml:space="preserve"> </w:t>
      </w:r>
      <w:r>
        <w:rPr>
          <w:sz w:val="23"/>
        </w:rPr>
        <w:t>загорится</w:t>
      </w:r>
      <w:proofErr w:type="gramEnd"/>
      <w:r>
        <w:rPr>
          <w:spacing w:val="-15"/>
          <w:sz w:val="23"/>
        </w:rPr>
        <w:t xml:space="preserve"> </w:t>
      </w:r>
      <w:r>
        <w:rPr>
          <w:sz w:val="23"/>
        </w:rPr>
        <w:t xml:space="preserve">надпись </w:t>
      </w:r>
      <w:r>
        <w:rPr>
          <w:noProof/>
          <w:sz w:val="23"/>
          <w:lang w:eastAsia="ru-RU"/>
        </w:rPr>
        <w:drawing>
          <wp:inline distT="0" distB="0" distL="0" distR="0">
            <wp:extent cx="931964" cy="3022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64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 Нажмите последовательно 1-6-5-0</w:t>
      </w:r>
      <w:r>
        <w:rPr>
          <w:spacing w:val="40"/>
          <w:position w:val="1"/>
          <w:sz w:val="23"/>
        </w:rPr>
        <w:t xml:space="preserve"> </w:t>
      </w:r>
      <w:r>
        <w:rPr>
          <w:position w:val="1"/>
          <w:sz w:val="23"/>
        </w:rPr>
        <w:t>кнопками ввода.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before="28" w:line="268" w:lineRule="auto"/>
        <w:ind w:right="41"/>
        <w:rPr>
          <w:position w:val="1"/>
          <w:sz w:val="23"/>
        </w:rPr>
      </w:pPr>
      <w:r>
        <w:rPr>
          <w:position w:val="1"/>
          <w:sz w:val="23"/>
        </w:rPr>
        <w:t>Левое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окно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покажет</w:t>
      </w:r>
      <w:r>
        <w:rPr>
          <w:spacing w:val="-2"/>
          <w:position w:val="1"/>
          <w:sz w:val="23"/>
        </w:rPr>
        <w:t xml:space="preserve"> </w:t>
      </w:r>
      <w:r>
        <w:rPr>
          <w:noProof/>
          <w:spacing w:val="13"/>
          <w:sz w:val="23"/>
          <w:lang w:eastAsia="ru-RU"/>
        </w:rPr>
        <w:drawing>
          <wp:inline distT="0" distB="0" distL="0" distR="0">
            <wp:extent cx="905509" cy="31415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9" cy="31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</w:t>
      </w:r>
      <w:r>
        <w:rPr>
          <w:spacing w:val="-9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нажмите </w:t>
      </w:r>
      <w:proofErr w:type="gramStart"/>
      <w:r>
        <w:rPr>
          <w:position w:val="1"/>
          <w:sz w:val="23"/>
        </w:rPr>
        <w:t>1-7-5</w:t>
      </w:r>
      <w:proofErr w:type="gramEnd"/>
      <w:r>
        <w:rPr>
          <w:position w:val="1"/>
          <w:sz w:val="23"/>
        </w:rPr>
        <w:t xml:space="preserve"> чтобы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установить температуру</w:t>
      </w:r>
      <w:r>
        <w:rPr>
          <w:spacing w:val="12"/>
          <w:position w:val="1"/>
          <w:sz w:val="23"/>
        </w:rPr>
        <w:t xml:space="preserve"> </w:t>
      </w:r>
      <w:r>
        <w:rPr>
          <w:position w:val="1"/>
          <w:sz w:val="23"/>
        </w:rPr>
        <w:t>левой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емкости </w:t>
      </w:r>
      <w:r>
        <w:rPr>
          <w:sz w:val="23"/>
        </w:rPr>
        <w:t xml:space="preserve">175⁰С. Нажмите </w:t>
      </w:r>
      <w:r>
        <w:rPr>
          <w:noProof/>
          <w:spacing w:val="22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3"/>
        </w:rPr>
        <w:t xml:space="preserve"> </w:t>
      </w:r>
      <w:r>
        <w:rPr>
          <w:sz w:val="23"/>
        </w:rPr>
        <w:t>для подтверждения (эта функция</w:t>
      </w:r>
      <w:r>
        <w:rPr>
          <w:spacing w:val="26"/>
          <w:sz w:val="23"/>
        </w:rPr>
        <w:t xml:space="preserve"> </w:t>
      </w:r>
      <w:r>
        <w:rPr>
          <w:sz w:val="23"/>
        </w:rPr>
        <w:t>для моделей с</w:t>
      </w:r>
      <w:r>
        <w:rPr>
          <w:spacing w:val="-4"/>
          <w:sz w:val="23"/>
        </w:rPr>
        <w:t xml:space="preserve"> </w:t>
      </w:r>
      <w:r>
        <w:rPr>
          <w:sz w:val="23"/>
        </w:rPr>
        <w:t>двумя баками).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7"/>
        </w:tabs>
        <w:spacing w:before="1"/>
        <w:ind w:left="817" w:hanging="360"/>
        <w:rPr>
          <w:position w:val="1"/>
          <w:sz w:val="23"/>
        </w:rPr>
      </w:pPr>
      <w:r>
        <w:rPr>
          <w:position w:val="1"/>
          <w:sz w:val="23"/>
        </w:rPr>
        <w:t>Правое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окно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покажет</w:t>
      </w:r>
      <w:r>
        <w:rPr>
          <w:spacing w:val="-7"/>
          <w:position w:val="1"/>
          <w:sz w:val="23"/>
        </w:rPr>
        <w:t xml:space="preserve"> </w:t>
      </w:r>
      <w:r>
        <w:rPr>
          <w:noProof/>
          <w:spacing w:val="18"/>
          <w:sz w:val="23"/>
          <w:lang w:eastAsia="ru-RU"/>
        </w:rPr>
        <w:drawing>
          <wp:inline distT="0" distB="0" distL="0" distR="0">
            <wp:extent cx="905509" cy="3129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9" cy="3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нажмите</w:t>
      </w:r>
      <w:r>
        <w:rPr>
          <w:spacing w:val="10"/>
          <w:position w:val="1"/>
          <w:sz w:val="23"/>
        </w:rPr>
        <w:t xml:space="preserve"> </w:t>
      </w:r>
      <w:proofErr w:type="gramStart"/>
      <w:r>
        <w:rPr>
          <w:position w:val="1"/>
          <w:sz w:val="23"/>
        </w:rPr>
        <w:t>1-7-5</w:t>
      </w:r>
      <w:proofErr w:type="gramEnd"/>
      <w:r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чтобы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установить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температуру</w:t>
      </w:r>
      <w:r>
        <w:rPr>
          <w:spacing w:val="9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правой</w:t>
      </w:r>
    </w:p>
    <w:p w:rsidR="00CF14A9" w:rsidRDefault="00AD4170">
      <w:pPr>
        <w:spacing w:before="68"/>
        <w:ind w:left="818"/>
        <w:rPr>
          <w:sz w:val="23"/>
        </w:rPr>
      </w:pPr>
      <w:r>
        <w:rPr>
          <w:sz w:val="23"/>
        </w:rPr>
        <w:t>емкости</w:t>
      </w:r>
      <w:r>
        <w:rPr>
          <w:spacing w:val="-12"/>
          <w:sz w:val="23"/>
        </w:rPr>
        <w:t xml:space="preserve"> </w:t>
      </w:r>
      <w:r>
        <w:rPr>
          <w:sz w:val="23"/>
        </w:rPr>
        <w:t>175⁰С.</w:t>
      </w:r>
      <w:r>
        <w:rPr>
          <w:spacing w:val="2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11"/>
          <w:sz w:val="23"/>
        </w:rPr>
        <w:t xml:space="preserve"> </w:t>
      </w:r>
      <w:r>
        <w:rPr>
          <w:noProof/>
          <w:spacing w:val="-29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подтверждения</w:t>
      </w:r>
      <w:r>
        <w:rPr>
          <w:spacing w:val="-8"/>
          <w:sz w:val="23"/>
        </w:rPr>
        <w:t xml:space="preserve"> </w:t>
      </w:r>
      <w:r>
        <w:rPr>
          <w:sz w:val="23"/>
        </w:rPr>
        <w:t>(эта</w:t>
      </w:r>
      <w:r>
        <w:rPr>
          <w:spacing w:val="4"/>
          <w:sz w:val="23"/>
        </w:rPr>
        <w:t xml:space="preserve"> </w:t>
      </w:r>
      <w:r>
        <w:rPr>
          <w:sz w:val="23"/>
        </w:rPr>
        <w:t>функция</w:t>
      </w:r>
      <w:r>
        <w:rPr>
          <w:spacing w:val="2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4"/>
          <w:sz w:val="23"/>
        </w:rPr>
        <w:t xml:space="preserve"> </w:t>
      </w:r>
      <w:r>
        <w:rPr>
          <w:sz w:val="23"/>
        </w:rPr>
        <w:t>двумя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баками).</w:t>
      </w:r>
    </w:p>
    <w:p w:rsidR="00CF14A9" w:rsidRDefault="00AD4170">
      <w:pPr>
        <w:spacing w:before="59"/>
        <w:ind w:left="329"/>
        <w:jc w:val="center"/>
        <w:rPr>
          <w:i/>
          <w:sz w:val="23"/>
        </w:rPr>
      </w:pPr>
      <w:r>
        <w:rPr>
          <w:i/>
          <w:sz w:val="23"/>
        </w:rPr>
        <w:t>Установка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параметров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приготовления: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before="68" w:line="271" w:lineRule="auto"/>
        <w:ind w:right="969"/>
        <w:rPr>
          <w:position w:val="1"/>
          <w:sz w:val="23"/>
        </w:rPr>
      </w:pPr>
      <w:r>
        <w:rPr>
          <w:position w:val="1"/>
          <w:sz w:val="23"/>
        </w:rPr>
        <w:t>В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окне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левого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дисплея </w:t>
      </w:r>
      <w:proofErr w:type="gramStart"/>
      <w:r>
        <w:rPr>
          <w:position w:val="1"/>
          <w:sz w:val="23"/>
        </w:rPr>
        <w:t>отображается</w:t>
      </w:r>
      <w:proofErr w:type="gramEnd"/>
      <w:r>
        <w:rPr>
          <w:spacing w:val="80"/>
          <w:position w:val="1"/>
          <w:sz w:val="23"/>
        </w:rPr>
        <w:t xml:space="preserve"> </w:t>
      </w:r>
      <w:r>
        <w:rPr>
          <w:noProof/>
          <w:spacing w:val="5"/>
          <w:sz w:val="23"/>
          <w:lang w:eastAsia="ru-RU"/>
        </w:rPr>
        <w:drawing>
          <wp:inline distT="0" distB="0" distL="0" distR="0">
            <wp:extent cx="874394" cy="28563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4" cy="28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выберите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цифру кнопки ввода,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для </w:t>
      </w:r>
      <w:r>
        <w:rPr>
          <w:sz w:val="23"/>
        </w:rPr>
        <w:t>программирования канала, например кнопка №1. Индикатор кнопки загорится.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before="32" w:line="285" w:lineRule="auto"/>
        <w:ind w:right="203"/>
        <w:rPr>
          <w:sz w:val="23"/>
        </w:rPr>
      </w:pPr>
      <w:r>
        <w:rPr>
          <w:sz w:val="23"/>
        </w:rPr>
        <w:t>В окне левого дисплея отображается</w:t>
      </w:r>
      <w:r>
        <w:rPr>
          <w:spacing w:val="80"/>
          <w:sz w:val="23"/>
        </w:rPr>
        <w:t xml:space="preserve"> </w:t>
      </w:r>
      <w:r>
        <w:rPr>
          <w:noProof/>
          <w:spacing w:val="5"/>
          <w:sz w:val="23"/>
          <w:lang w:eastAsia="ru-RU"/>
        </w:rPr>
        <w:drawing>
          <wp:inline distT="0" distB="0" distL="0" distR="0">
            <wp:extent cx="771525" cy="25717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,введите последовательно </w:t>
      </w:r>
      <w:proofErr w:type="gramStart"/>
      <w:r>
        <w:rPr>
          <w:sz w:val="23"/>
        </w:rPr>
        <w:t>2-3-0</w:t>
      </w:r>
      <w:proofErr w:type="gramEnd"/>
      <w:r>
        <w:rPr>
          <w:sz w:val="23"/>
        </w:rPr>
        <w:t xml:space="preserve"> чтобы установить время</w:t>
      </w:r>
      <w:r>
        <w:rPr>
          <w:spacing w:val="-8"/>
          <w:sz w:val="23"/>
        </w:rPr>
        <w:t xml:space="preserve"> </w:t>
      </w:r>
      <w:r>
        <w:rPr>
          <w:sz w:val="23"/>
        </w:rPr>
        <w:t>приготовления 2</w:t>
      </w:r>
      <w:r>
        <w:rPr>
          <w:spacing w:val="-14"/>
          <w:sz w:val="23"/>
        </w:rPr>
        <w:t xml:space="preserve"> </w:t>
      </w:r>
      <w:r>
        <w:rPr>
          <w:sz w:val="23"/>
        </w:rPr>
        <w:t>минуты 30</w:t>
      </w:r>
      <w:r>
        <w:rPr>
          <w:spacing w:val="-5"/>
          <w:sz w:val="23"/>
        </w:rPr>
        <w:t xml:space="preserve"> </w:t>
      </w:r>
      <w:r>
        <w:rPr>
          <w:sz w:val="23"/>
        </w:rPr>
        <w:t>секунд (введите</w:t>
      </w:r>
      <w:r>
        <w:rPr>
          <w:spacing w:val="-4"/>
          <w:sz w:val="23"/>
        </w:rPr>
        <w:t xml:space="preserve"> </w:t>
      </w:r>
      <w:r>
        <w:rPr>
          <w:sz w:val="23"/>
        </w:rPr>
        <w:t>5-0-0,</w:t>
      </w:r>
      <w:r>
        <w:rPr>
          <w:spacing w:val="21"/>
          <w:sz w:val="23"/>
        </w:rPr>
        <w:t xml:space="preserve"> </w:t>
      </w:r>
      <w:r>
        <w:rPr>
          <w:sz w:val="23"/>
        </w:rPr>
        <w:t>чтобы</w:t>
      </w:r>
      <w:r>
        <w:rPr>
          <w:spacing w:val="-15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4"/>
          <w:sz w:val="23"/>
        </w:rPr>
        <w:t xml:space="preserve"> </w:t>
      </w:r>
      <w:r>
        <w:rPr>
          <w:sz w:val="23"/>
        </w:rPr>
        <w:t>было</w:t>
      </w:r>
      <w:r>
        <w:rPr>
          <w:spacing w:val="-5"/>
          <w:sz w:val="23"/>
        </w:rPr>
        <w:t xml:space="preserve"> </w:t>
      </w:r>
      <w:r>
        <w:rPr>
          <w:sz w:val="23"/>
        </w:rPr>
        <w:t>равно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5 минут и </w:t>
      </w:r>
      <w:proofErr w:type="spellStart"/>
      <w:r>
        <w:rPr>
          <w:sz w:val="23"/>
        </w:rPr>
        <w:t>т.д</w:t>
      </w:r>
      <w:proofErr w:type="spellEnd"/>
      <w:r>
        <w:rPr>
          <w:sz w:val="23"/>
        </w:rPr>
        <w:t>). Нажмите</w:t>
      </w:r>
      <w:r>
        <w:rPr>
          <w:spacing w:val="40"/>
          <w:sz w:val="23"/>
        </w:rPr>
        <w:t xml:space="preserve"> </w:t>
      </w:r>
      <w:r>
        <w:rPr>
          <w:noProof/>
          <w:spacing w:val="-29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3"/>
        </w:rPr>
        <w:t xml:space="preserve"> </w:t>
      </w:r>
      <w:r>
        <w:rPr>
          <w:sz w:val="23"/>
        </w:rPr>
        <w:t>для подтверждения.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7"/>
        </w:tabs>
        <w:spacing w:line="670" w:lineRule="exact"/>
        <w:ind w:left="817" w:hanging="360"/>
        <w:rPr>
          <w:position w:val="1"/>
          <w:sz w:val="23"/>
        </w:rPr>
      </w:pPr>
      <w:proofErr w:type="gramStart"/>
      <w:r>
        <w:rPr>
          <w:position w:val="1"/>
          <w:sz w:val="23"/>
        </w:rPr>
        <w:t>В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окне</w:t>
      </w:r>
      <w:r>
        <w:rPr>
          <w:spacing w:val="-13"/>
          <w:position w:val="1"/>
          <w:sz w:val="23"/>
        </w:rPr>
        <w:t xml:space="preserve"> </w:t>
      </w:r>
      <w:r>
        <w:rPr>
          <w:position w:val="1"/>
          <w:sz w:val="23"/>
        </w:rPr>
        <w:t>левого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дисплея</w:t>
      </w:r>
      <w:r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отображается</w:t>
      </w:r>
      <w:r>
        <w:rPr>
          <w:spacing w:val="45"/>
          <w:position w:val="1"/>
          <w:sz w:val="23"/>
        </w:rPr>
        <w:t xml:space="preserve"> </w:t>
      </w:r>
      <w:r>
        <w:rPr>
          <w:noProof/>
          <w:spacing w:val="10"/>
          <w:sz w:val="23"/>
          <w:lang w:eastAsia="ru-RU"/>
        </w:rPr>
        <w:drawing>
          <wp:inline distT="0" distB="0" distL="0" distR="0">
            <wp:extent cx="744854" cy="26650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4" cy="26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</w:t>
      </w:r>
      <w:r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Нажмите</w:t>
      </w:r>
      <w:r>
        <w:rPr>
          <w:spacing w:val="11"/>
          <w:position w:val="1"/>
          <w:sz w:val="23"/>
        </w:rPr>
        <w:t xml:space="preserve"> </w:t>
      </w:r>
      <w:r>
        <w:rPr>
          <w:noProof/>
          <w:spacing w:val="27"/>
          <w:position w:val="1"/>
          <w:sz w:val="23"/>
          <w:lang w:eastAsia="ru-RU"/>
        </w:rPr>
        <w:drawing>
          <wp:inline distT="0" distB="0" distL="0" distR="0">
            <wp:extent cx="428625" cy="4259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для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подтверждения</w:t>
      </w:r>
      <w:r>
        <w:rPr>
          <w:spacing w:val="4"/>
          <w:position w:val="1"/>
          <w:sz w:val="23"/>
        </w:rPr>
        <w:t xml:space="preserve"> </w:t>
      </w:r>
      <w:r>
        <w:rPr>
          <w:spacing w:val="-4"/>
          <w:position w:val="1"/>
          <w:sz w:val="23"/>
        </w:rPr>
        <w:t>(эта</w:t>
      </w:r>
      <w:proofErr w:type="gramEnd"/>
    </w:p>
    <w:p w:rsidR="00CF14A9" w:rsidRDefault="00AD4170">
      <w:pPr>
        <w:spacing w:before="65"/>
        <w:ind w:left="818"/>
        <w:rPr>
          <w:sz w:val="23"/>
        </w:rPr>
      </w:pPr>
      <w:r>
        <w:rPr>
          <w:sz w:val="23"/>
        </w:rPr>
        <w:t>функция</w:t>
      </w:r>
      <w:r>
        <w:rPr>
          <w:spacing w:val="3"/>
          <w:sz w:val="23"/>
        </w:rPr>
        <w:t xml:space="preserve"> </w:t>
      </w:r>
      <w:r>
        <w:rPr>
          <w:sz w:val="23"/>
        </w:rPr>
        <w:t>не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используется).</w:t>
      </w: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before="62" w:line="280" w:lineRule="auto"/>
        <w:ind w:right="54"/>
        <w:rPr>
          <w:sz w:val="23"/>
        </w:rPr>
      </w:pP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окне</w:t>
      </w:r>
      <w:r>
        <w:rPr>
          <w:spacing w:val="-13"/>
          <w:sz w:val="23"/>
        </w:rPr>
        <w:t xml:space="preserve"> </w:t>
      </w:r>
      <w:r>
        <w:rPr>
          <w:sz w:val="23"/>
        </w:rPr>
        <w:t>левого</w:t>
      </w:r>
      <w:r>
        <w:rPr>
          <w:spacing w:val="-5"/>
          <w:sz w:val="23"/>
        </w:rPr>
        <w:t xml:space="preserve"> </w:t>
      </w:r>
      <w:r>
        <w:rPr>
          <w:sz w:val="23"/>
        </w:rPr>
        <w:t>дисплея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отображается</w:t>
      </w:r>
      <w:proofErr w:type="gramEnd"/>
      <w:r>
        <w:rPr>
          <w:spacing w:val="-3"/>
          <w:sz w:val="23"/>
        </w:rPr>
        <w:t xml:space="preserve"> </w:t>
      </w:r>
      <w:r>
        <w:rPr>
          <w:noProof/>
          <w:spacing w:val="10"/>
          <w:sz w:val="23"/>
          <w:lang w:eastAsia="ru-RU"/>
        </w:rPr>
        <w:drawing>
          <wp:inline distT="0" distB="0" distL="0" distR="0">
            <wp:extent cx="757554" cy="26563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4" cy="26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3"/>
        </w:rPr>
        <w:t xml:space="preserve"> </w:t>
      </w:r>
      <w:r>
        <w:rPr>
          <w:sz w:val="23"/>
        </w:rPr>
        <w:t>введите</w:t>
      </w:r>
      <w:r>
        <w:rPr>
          <w:spacing w:val="-3"/>
          <w:sz w:val="23"/>
        </w:rPr>
        <w:t xml:space="preserve"> </w:t>
      </w:r>
      <w:r>
        <w:rPr>
          <w:sz w:val="23"/>
        </w:rPr>
        <w:t>последовательно</w:t>
      </w:r>
      <w:r>
        <w:rPr>
          <w:spacing w:val="15"/>
          <w:sz w:val="23"/>
        </w:rPr>
        <w:t xml:space="preserve"> </w:t>
      </w:r>
      <w:r>
        <w:rPr>
          <w:sz w:val="23"/>
        </w:rPr>
        <w:t>5-0</w:t>
      </w:r>
      <w:r>
        <w:rPr>
          <w:spacing w:val="-4"/>
          <w:sz w:val="23"/>
        </w:rPr>
        <w:t xml:space="preserve"> </w:t>
      </w:r>
      <w:r>
        <w:rPr>
          <w:sz w:val="23"/>
        </w:rPr>
        <w:t>чтобы</w:t>
      </w:r>
      <w:r>
        <w:rPr>
          <w:spacing w:val="-15"/>
          <w:sz w:val="23"/>
        </w:rPr>
        <w:t xml:space="preserve"> </w:t>
      </w:r>
      <w:r>
        <w:rPr>
          <w:sz w:val="23"/>
        </w:rPr>
        <w:t>установить напоминание</w:t>
      </w:r>
      <w:r>
        <w:rPr>
          <w:spacing w:val="32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встряхивании корзины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(5-0 соответствует 50 секунд, 1-0-0 соответствует 1 минуте 0 секунд). Нажмите </w:t>
      </w:r>
      <w:r>
        <w:rPr>
          <w:noProof/>
          <w:spacing w:val="23"/>
          <w:position w:val="1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для подтверждения.</w:t>
      </w:r>
    </w:p>
    <w:p w:rsidR="00CF14A9" w:rsidRDefault="00CF14A9">
      <w:pPr>
        <w:pStyle w:val="a5"/>
        <w:spacing w:line="280" w:lineRule="auto"/>
        <w:rPr>
          <w:sz w:val="23"/>
        </w:rPr>
        <w:sectPr w:rsidR="00CF14A9">
          <w:pgSz w:w="12240" w:h="15840"/>
          <w:pgMar w:top="1360" w:right="720" w:bottom="920" w:left="1080" w:header="663" w:footer="740" w:gutter="0"/>
          <w:cols w:space="720"/>
        </w:sectPr>
      </w:pPr>
    </w:p>
    <w:p w:rsidR="00CF14A9" w:rsidRDefault="00CF14A9">
      <w:pPr>
        <w:pStyle w:val="a3"/>
        <w:rPr>
          <w:sz w:val="23"/>
        </w:rPr>
      </w:pPr>
    </w:p>
    <w:p w:rsidR="00CF14A9" w:rsidRDefault="00CF14A9">
      <w:pPr>
        <w:pStyle w:val="a3"/>
        <w:spacing w:before="201"/>
        <w:rPr>
          <w:sz w:val="23"/>
        </w:rPr>
      </w:pPr>
    </w:p>
    <w:p w:rsidR="00CF14A9" w:rsidRDefault="00AD4170">
      <w:pPr>
        <w:pStyle w:val="a5"/>
        <w:numPr>
          <w:ilvl w:val="2"/>
          <w:numId w:val="3"/>
        </w:numPr>
        <w:tabs>
          <w:tab w:val="left" w:pos="818"/>
        </w:tabs>
        <w:spacing w:line="273" w:lineRule="auto"/>
        <w:ind w:right="1779"/>
        <w:rPr>
          <w:position w:val="1"/>
          <w:sz w:val="23"/>
        </w:rPr>
      </w:pPr>
      <w:r>
        <w:rPr>
          <w:position w:val="1"/>
          <w:sz w:val="23"/>
        </w:rPr>
        <w:t>При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отображении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на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дисплее</w:t>
      </w:r>
      <w:r>
        <w:rPr>
          <w:spacing w:val="-8"/>
          <w:position w:val="1"/>
          <w:sz w:val="23"/>
        </w:rPr>
        <w:t xml:space="preserve"> </w:t>
      </w:r>
      <w:r>
        <w:rPr>
          <w:noProof/>
          <w:spacing w:val="4"/>
          <w:sz w:val="23"/>
          <w:lang w:eastAsia="ru-RU"/>
        </w:rPr>
        <w:drawing>
          <wp:inline distT="0" distB="0" distL="0" distR="0">
            <wp:extent cx="874394" cy="28332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4" cy="28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можно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выбирать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другие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каналы для </w:t>
      </w:r>
      <w:r>
        <w:rPr>
          <w:sz w:val="23"/>
        </w:rPr>
        <w:t>программирования</w:t>
      </w:r>
      <w:proofErr w:type="gramStart"/>
      <w:r>
        <w:rPr>
          <w:sz w:val="23"/>
        </w:rPr>
        <w:t>.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в</w:t>
      </w:r>
      <w:proofErr w:type="gramEnd"/>
      <w:r>
        <w:rPr>
          <w:sz w:val="23"/>
        </w:rPr>
        <w:t>сего 12 штук).</w:t>
      </w:r>
      <w:r>
        <w:rPr>
          <w:spacing w:val="37"/>
          <w:sz w:val="23"/>
        </w:rPr>
        <w:t xml:space="preserve"> </w:t>
      </w:r>
      <w:r>
        <w:rPr>
          <w:sz w:val="23"/>
        </w:rPr>
        <w:t xml:space="preserve">Нажмите </w:t>
      </w:r>
      <w:r>
        <w:rPr>
          <w:noProof/>
          <w:spacing w:val="24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для подтверждения.</w:t>
      </w:r>
    </w:p>
    <w:p w:rsidR="00CF14A9" w:rsidRDefault="00AD4170">
      <w:pPr>
        <w:spacing w:line="244" w:lineRule="exact"/>
        <w:ind w:left="313"/>
        <w:jc w:val="center"/>
        <w:rPr>
          <w:i/>
          <w:sz w:val="23"/>
        </w:rPr>
      </w:pPr>
      <w:r>
        <w:rPr>
          <w:i/>
          <w:sz w:val="23"/>
        </w:rPr>
        <w:t>Изменение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единицы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измерения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температуры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36"/>
        </w:tabs>
        <w:spacing w:before="60" w:line="264" w:lineRule="auto"/>
        <w:ind w:right="30" w:firstLine="708"/>
        <w:jc w:val="both"/>
        <w:rPr>
          <w:i/>
          <w:position w:val="2"/>
          <w:sz w:val="23"/>
        </w:rPr>
      </w:pPr>
      <w:proofErr w:type="gramStart"/>
      <w:r>
        <w:rPr>
          <w:position w:val="2"/>
          <w:sz w:val="23"/>
        </w:rPr>
        <w:t xml:space="preserve">Нажмите </w:t>
      </w:r>
      <w:r>
        <w:rPr>
          <w:noProof/>
          <w:spacing w:val="22"/>
          <w:position w:val="1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2"/>
          <w:sz w:val="23"/>
        </w:rPr>
        <w:t xml:space="preserve"> </w:t>
      </w:r>
      <w:r>
        <w:rPr>
          <w:position w:val="2"/>
          <w:sz w:val="23"/>
        </w:rPr>
        <w:t>на дисплее отобразится</w:t>
      </w:r>
      <w:proofErr w:type="gramEnd"/>
      <w:r>
        <w:rPr>
          <w:spacing w:val="-13"/>
          <w:position w:val="2"/>
          <w:sz w:val="23"/>
        </w:rPr>
        <w:t xml:space="preserve"> </w:t>
      </w:r>
      <w:r>
        <w:rPr>
          <w:noProof/>
          <w:spacing w:val="-7"/>
          <w:sz w:val="23"/>
          <w:lang w:eastAsia="ru-RU"/>
        </w:rPr>
        <w:drawing>
          <wp:inline distT="0" distB="0" distL="0" distR="0">
            <wp:extent cx="931964" cy="30225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64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3"/>
        </w:rPr>
        <w:t>. Нажмите</w:t>
      </w:r>
      <w:r>
        <w:rPr>
          <w:spacing w:val="40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последовательно 1-6-5-8 </w:t>
      </w:r>
      <w:r>
        <w:rPr>
          <w:sz w:val="23"/>
        </w:rPr>
        <w:t>кнопками ввода. Единица измерения температуры</w:t>
      </w:r>
      <w:r>
        <w:rPr>
          <w:spacing w:val="22"/>
          <w:sz w:val="23"/>
        </w:rPr>
        <w:t xml:space="preserve"> </w:t>
      </w:r>
      <w:r>
        <w:rPr>
          <w:sz w:val="23"/>
        </w:rPr>
        <w:t>изменится из</w:t>
      </w:r>
      <w:r>
        <w:rPr>
          <w:spacing w:val="-8"/>
          <w:sz w:val="23"/>
        </w:rPr>
        <w:t xml:space="preserve"> </w:t>
      </w:r>
      <w:r>
        <w:rPr>
          <w:sz w:val="23"/>
        </w:rPr>
        <w:t>Цельсия в</w:t>
      </w:r>
      <w:r>
        <w:rPr>
          <w:spacing w:val="-2"/>
          <w:sz w:val="23"/>
        </w:rPr>
        <w:t xml:space="preserve"> </w:t>
      </w:r>
      <w:r>
        <w:rPr>
          <w:sz w:val="23"/>
        </w:rPr>
        <w:t>Фаренгейт.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36"/>
        </w:tabs>
        <w:spacing w:before="49" w:line="259" w:lineRule="auto"/>
        <w:ind w:right="30" w:firstLine="708"/>
        <w:jc w:val="both"/>
        <w:rPr>
          <w:i/>
          <w:sz w:val="23"/>
        </w:rPr>
      </w:pPr>
      <w:proofErr w:type="gramStart"/>
      <w:r>
        <w:rPr>
          <w:sz w:val="23"/>
        </w:rPr>
        <w:t xml:space="preserve">Нажмите </w:t>
      </w:r>
      <w:r>
        <w:rPr>
          <w:noProof/>
          <w:spacing w:val="22"/>
          <w:position w:val="1"/>
          <w:sz w:val="23"/>
          <w:lang w:eastAsia="ru-RU"/>
        </w:rPr>
        <w:drawing>
          <wp:inline distT="0" distB="0" distL="0" distR="0">
            <wp:extent cx="428625" cy="4255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sz w:val="23"/>
        </w:rPr>
        <w:t xml:space="preserve"> </w:t>
      </w:r>
      <w:r>
        <w:rPr>
          <w:sz w:val="23"/>
        </w:rPr>
        <w:t>на дисплее отобразится</w:t>
      </w:r>
      <w:proofErr w:type="gramEnd"/>
      <w:r>
        <w:rPr>
          <w:spacing w:val="-14"/>
          <w:sz w:val="23"/>
        </w:rPr>
        <w:t xml:space="preserve"> </w:t>
      </w:r>
      <w:r>
        <w:rPr>
          <w:noProof/>
          <w:spacing w:val="-8"/>
          <w:sz w:val="23"/>
          <w:lang w:eastAsia="ru-RU"/>
        </w:rPr>
        <w:drawing>
          <wp:inline distT="0" distB="0" distL="0" distR="0">
            <wp:extent cx="931964" cy="30225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64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. Нажмите</w:t>
      </w:r>
      <w:r>
        <w:rPr>
          <w:spacing w:val="40"/>
          <w:sz w:val="23"/>
        </w:rPr>
        <w:t xml:space="preserve"> </w:t>
      </w:r>
      <w:r>
        <w:rPr>
          <w:sz w:val="23"/>
        </w:rPr>
        <w:t>последовательно 1-6-5-8 кнопками ввода. Единица измерения температуры</w:t>
      </w:r>
      <w:r>
        <w:rPr>
          <w:spacing w:val="23"/>
          <w:sz w:val="23"/>
        </w:rPr>
        <w:t xml:space="preserve"> </w:t>
      </w:r>
      <w:r>
        <w:rPr>
          <w:sz w:val="23"/>
        </w:rPr>
        <w:t>изменится из</w:t>
      </w:r>
      <w:r>
        <w:rPr>
          <w:spacing w:val="-7"/>
          <w:sz w:val="23"/>
        </w:rPr>
        <w:t xml:space="preserve"> </w:t>
      </w:r>
      <w:r>
        <w:rPr>
          <w:sz w:val="23"/>
        </w:rPr>
        <w:t>Фаренгейта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-13"/>
          <w:sz w:val="23"/>
        </w:rPr>
        <w:t xml:space="preserve"> </w:t>
      </w:r>
      <w:r>
        <w:rPr>
          <w:sz w:val="23"/>
        </w:rPr>
        <w:t>Цельсия.</w:t>
      </w:r>
    </w:p>
    <w:p w:rsidR="00CF14A9" w:rsidRDefault="00AD4170">
      <w:pPr>
        <w:spacing w:before="76"/>
        <w:ind w:left="313"/>
        <w:jc w:val="center"/>
        <w:rPr>
          <w:i/>
          <w:sz w:val="23"/>
        </w:rPr>
      </w:pPr>
      <w:r>
        <w:rPr>
          <w:i/>
          <w:sz w:val="23"/>
        </w:rPr>
        <w:t>Функция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обратного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отсчета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00"/>
        </w:tabs>
        <w:spacing w:before="84" w:line="280" w:lineRule="auto"/>
        <w:ind w:right="28" w:firstLine="708"/>
        <w:jc w:val="both"/>
        <w:rPr>
          <w:i/>
          <w:sz w:val="23"/>
        </w:rPr>
      </w:pPr>
      <w:r>
        <w:rPr>
          <w:sz w:val="23"/>
        </w:rPr>
        <w:t>В</w:t>
      </w:r>
      <w:r>
        <w:rPr>
          <w:spacing w:val="-15"/>
          <w:sz w:val="23"/>
        </w:rPr>
        <w:t xml:space="preserve"> </w:t>
      </w:r>
      <w:r>
        <w:rPr>
          <w:sz w:val="23"/>
        </w:rPr>
        <w:t>рабочем</w:t>
      </w:r>
      <w:r>
        <w:rPr>
          <w:spacing w:val="-14"/>
          <w:sz w:val="23"/>
        </w:rPr>
        <w:t xml:space="preserve"> </w:t>
      </w:r>
      <w:r>
        <w:rPr>
          <w:sz w:val="23"/>
        </w:rPr>
        <w:t>состоянии</w:t>
      </w:r>
      <w:r>
        <w:rPr>
          <w:spacing w:val="-15"/>
          <w:sz w:val="23"/>
        </w:rPr>
        <w:t xml:space="preserve"> </w:t>
      </w:r>
      <w:r>
        <w:rPr>
          <w:sz w:val="23"/>
        </w:rPr>
        <w:t>нажмите любую цифровую кнопку, в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правом</w:t>
      </w:r>
      <w:r>
        <w:rPr>
          <w:spacing w:val="-7"/>
          <w:sz w:val="23"/>
        </w:rPr>
        <w:t xml:space="preserve"> </w:t>
      </w:r>
      <w:r>
        <w:rPr>
          <w:sz w:val="23"/>
        </w:rPr>
        <w:t>окне</w:t>
      </w:r>
      <w:r>
        <w:rPr>
          <w:spacing w:val="-12"/>
          <w:sz w:val="23"/>
        </w:rPr>
        <w:t xml:space="preserve"> </w:t>
      </w:r>
      <w:r>
        <w:rPr>
          <w:sz w:val="23"/>
        </w:rPr>
        <w:t>дисплея,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отобразится </w:t>
      </w:r>
      <w:r>
        <w:rPr>
          <w:position w:val="1"/>
          <w:sz w:val="23"/>
        </w:rPr>
        <w:t xml:space="preserve">текущее </w:t>
      </w:r>
      <w:proofErr w:type="gramStart"/>
      <w:r>
        <w:rPr>
          <w:position w:val="1"/>
          <w:sz w:val="23"/>
        </w:rPr>
        <w:t>время</w:t>
      </w:r>
      <w:proofErr w:type="gramEnd"/>
      <w:r>
        <w:rPr>
          <w:position w:val="1"/>
          <w:sz w:val="23"/>
        </w:rPr>
        <w:t xml:space="preserve"> установленное цифровой кнопкой. Например, </w:t>
      </w:r>
      <w:proofErr w:type="gramStart"/>
      <w:r>
        <w:rPr>
          <w:position w:val="1"/>
          <w:sz w:val="23"/>
        </w:rPr>
        <w:t xml:space="preserve">нажмите </w:t>
      </w:r>
      <w:r>
        <w:rPr>
          <w:noProof/>
          <w:spacing w:val="-17"/>
          <w:sz w:val="23"/>
          <w:lang w:eastAsia="ru-RU"/>
        </w:rPr>
        <w:drawing>
          <wp:inline distT="0" distB="0" distL="0" distR="0">
            <wp:extent cx="333121" cy="42037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21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3"/>
        </w:rPr>
        <w:t xml:space="preserve"> </w:t>
      </w:r>
      <w:r>
        <w:rPr>
          <w:position w:val="1"/>
          <w:sz w:val="23"/>
        </w:rPr>
        <w:t>в окне дисплея отобразится</w:t>
      </w:r>
      <w:proofErr w:type="gramEnd"/>
      <w:r>
        <w:rPr>
          <w:spacing w:val="-3"/>
          <w:position w:val="1"/>
          <w:sz w:val="23"/>
        </w:rPr>
        <w:t xml:space="preserve"> </w:t>
      </w:r>
      <w:r>
        <w:rPr>
          <w:noProof/>
          <w:spacing w:val="-12"/>
          <w:sz w:val="23"/>
          <w:lang w:eastAsia="ru-RU"/>
        </w:rPr>
        <w:drawing>
          <wp:inline distT="0" distB="0" distL="0" distR="0">
            <wp:extent cx="847725" cy="2857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 Также загорится индикатор, соответствующий номер</w:t>
      </w:r>
      <w:r>
        <w:rPr>
          <w:position w:val="1"/>
          <w:sz w:val="23"/>
        </w:rPr>
        <w:t>у 1.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01"/>
        </w:tabs>
        <w:spacing w:line="255" w:lineRule="exact"/>
        <w:ind w:left="1201" w:hanging="131"/>
        <w:rPr>
          <w:sz w:val="23"/>
        </w:rPr>
      </w:pPr>
      <w:r>
        <w:rPr>
          <w:sz w:val="23"/>
        </w:rPr>
        <w:t>Когда</w:t>
      </w:r>
      <w:r>
        <w:rPr>
          <w:spacing w:val="-15"/>
          <w:sz w:val="23"/>
        </w:rPr>
        <w:t xml:space="preserve"> </w:t>
      </w:r>
      <w:r>
        <w:rPr>
          <w:sz w:val="23"/>
        </w:rPr>
        <w:t>настанет</w:t>
      </w:r>
      <w:r>
        <w:rPr>
          <w:spacing w:val="10"/>
          <w:sz w:val="23"/>
        </w:rPr>
        <w:t xml:space="preserve"> </w:t>
      </w:r>
      <w:r>
        <w:rPr>
          <w:sz w:val="23"/>
        </w:rPr>
        <w:t>время</w:t>
      </w:r>
      <w:r>
        <w:rPr>
          <w:spacing w:val="-3"/>
          <w:sz w:val="23"/>
        </w:rPr>
        <w:t xml:space="preserve"> </w:t>
      </w:r>
      <w:r>
        <w:rPr>
          <w:sz w:val="23"/>
        </w:rPr>
        <w:t>встряхивания</w:t>
      </w:r>
      <w:r>
        <w:rPr>
          <w:spacing w:val="9"/>
          <w:sz w:val="23"/>
        </w:rPr>
        <w:t xml:space="preserve"> </w:t>
      </w:r>
      <w:r>
        <w:rPr>
          <w:sz w:val="23"/>
        </w:rPr>
        <w:t>корзины,</w:t>
      </w:r>
      <w:r>
        <w:rPr>
          <w:spacing w:val="-13"/>
          <w:sz w:val="23"/>
        </w:rPr>
        <w:t xml:space="preserve"> </w:t>
      </w:r>
      <w:r>
        <w:rPr>
          <w:sz w:val="23"/>
        </w:rPr>
        <w:t>раздастся</w:t>
      </w:r>
      <w:r>
        <w:rPr>
          <w:spacing w:val="-13"/>
          <w:sz w:val="23"/>
        </w:rPr>
        <w:t xml:space="preserve"> </w:t>
      </w:r>
      <w:r>
        <w:rPr>
          <w:sz w:val="23"/>
        </w:rPr>
        <w:t>звуковой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сигнал.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48"/>
        </w:tabs>
        <w:spacing w:before="96" w:line="297" w:lineRule="auto"/>
        <w:ind w:right="53" w:firstLine="708"/>
        <w:jc w:val="both"/>
        <w:rPr>
          <w:sz w:val="23"/>
        </w:rPr>
      </w:pPr>
      <w:r>
        <w:rPr>
          <w:sz w:val="23"/>
        </w:rPr>
        <w:t xml:space="preserve">По истечении времени приготовления раздастся звуковой сигнал, и загорится индикатор, </w:t>
      </w:r>
      <w:r>
        <w:rPr>
          <w:position w:val="1"/>
          <w:sz w:val="23"/>
        </w:rPr>
        <w:t>который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будет мигать. Нажмите еще раз</w:t>
      </w:r>
      <w:r>
        <w:rPr>
          <w:noProof/>
          <w:spacing w:val="-1"/>
          <w:sz w:val="23"/>
          <w:lang w:eastAsia="ru-RU"/>
        </w:rPr>
        <w:drawing>
          <wp:inline distT="0" distB="0" distL="0" distR="0">
            <wp:extent cx="333121" cy="42037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21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чтобы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прекратить сигнализацию.</w:t>
      </w:r>
    </w:p>
    <w:p w:rsidR="00CF14A9" w:rsidRDefault="00AD4170">
      <w:pPr>
        <w:pStyle w:val="a5"/>
        <w:numPr>
          <w:ilvl w:val="3"/>
          <w:numId w:val="3"/>
        </w:numPr>
        <w:tabs>
          <w:tab w:val="left" w:pos="1237"/>
        </w:tabs>
        <w:spacing w:line="205" w:lineRule="exact"/>
        <w:ind w:left="1237" w:hanging="167"/>
        <w:rPr>
          <w:sz w:val="23"/>
        </w:rPr>
      </w:pPr>
      <w:r>
        <w:rPr>
          <w:sz w:val="23"/>
        </w:rPr>
        <w:t>При</w:t>
      </w:r>
      <w:r>
        <w:rPr>
          <w:spacing w:val="33"/>
          <w:sz w:val="23"/>
        </w:rPr>
        <w:t xml:space="preserve"> </w:t>
      </w:r>
      <w:r>
        <w:rPr>
          <w:sz w:val="23"/>
        </w:rPr>
        <w:t>одновременном</w:t>
      </w:r>
      <w:r>
        <w:rPr>
          <w:spacing w:val="25"/>
          <w:sz w:val="23"/>
        </w:rPr>
        <w:t xml:space="preserve"> </w:t>
      </w:r>
      <w:r>
        <w:rPr>
          <w:sz w:val="23"/>
        </w:rPr>
        <w:t>приготовлении</w:t>
      </w:r>
      <w:r>
        <w:rPr>
          <w:spacing w:val="44"/>
          <w:sz w:val="23"/>
        </w:rPr>
        <w:t xml:space="preserve"> </w:t>
      </w:r>
      <w:r>
        <w:rPr>
          <w:sz w:val="23"/>
        </w:rPr>
        <w:t>нескольких</w:t>
      </w:r>
      <w:r>
        <w:rPr>
          <w:spacing w:val="41"/>
          <w:sz w:val="23"/>
        </w:rPr>
        <w:t xml:space="preserve"> </w:t>
      </w:r>
      <w:r>
        <w:rPr>
          <w:sz w:val="23"/>
        </w:rPr>
        <w:t>блюд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6"/>
          <w:sz w:val="23"/>
        </w:rPr>
        <w:t xml:space="preserve"> </w:t>
      </w:r>
      <w:r>
        <w:rPr>
          <w:sz w:val="23"/>
        </w:rPr>
        <w:t>окне</w:t>
      </w:r>
      <w:r>
        <w:rPr>
          <w:spacing w:val="41"/>
          <w:sz w:val="23"/>
        </w:rPr>
        <w:t xml:space="preserve"> </w:t>
      </w:r>
      <w:r>
        <w:rPr>
          <w:sz w:val="23"/>
        </w:rPr>
        <w:t>отображения</w:t>
      </w:r>
      <w:r>
        <w:rPr>
          <w:spacing w:val="28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будет</w:t>
      </w:r>
    </w:p>
    <w:p w:rsidR="00CF14A9" w:rsidRDefault="00AD4170">
      <w:pPr>
        <w:spacing w:before="60"/>
        <w:ind w:left="361"/>
        <w:rPr>
          <w:sz w:val="23"/>
        </w:rPr>
      </w:pPr>
      <w:r>
        <w:rPr>
          <w:sz w:val="23"/>
        </w:rPr>
        <w:t>отображаться</w:t>
      </w:r>
      <w:r>
        <w:rPr>
          <w:spacing w:val="-15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11"/>
          <w:sz w:val="23"/>
        </w:rPr>
        <w:t xml:space="preserve"> </w:t>
      </w:r>
      <w:r>
        <w:rPr>
          <w:sz w:val="23"/>
        </w:rPr>
        <w:t>наименьшее</w:t>
      </w:r>
      <w:r>
        <w:rPr>
          <w:spacing w:val="10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приготовления.</w:t>
      </w:r>
    </w:p>
    <w:p w:rsidR="00CF14A9" w:rsidRDefault="00AD4170">
      <w:pPr>
        <w:spacing w:before="84"/>
        <w:ind w:left="4481"/>
        <w:rPr>
          <w:i/>
          <w:sz w:val="23"/>
        </w:rPr>
      </w:pPr>
      <w:r>
        <w:rPr>
          <w:i/>
          <w:sz w:val="23"/>
        </w:rPr>
        <w:t>Функция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плавления</w:t>
      </w:r>
      <w:r>
        <w:rPr>
          <w:i/>
          <w:spacing w:val="-1"/>
          <w:sz w:val="23"/>
        </w:rPr>
        <w:t xml:space="preserve"> </w:t>
      </w:r>
      <w:r>
        <w:rPr>
          <w:i/>
          <w:spacing w:val="-4"/>
          <w:sz w:val="23"/>
        </w:rPr>
        <w:t>масла</w:t>
      </w:r>
    </w:p>
    <w:p w:rsidR="00CF14A9" w:rsidRDefault="00AD4170">
      <w:pPr>
        <w:spacing w:before="95" w:line="292" w:lineRule="auto"/>
        <w:ind w:left="358" w:right="32" w:firstLine="3"/>
        <w:jc w:val="both"/>
        <w:rPr>
          <w:sz w:val="23"/>
        </w:rPr>
      </w:pPr>
      <w:r>
        <w:rPr>
          <w:sz w:val="23"/>
        </w:rPr>
        <w:t>Данное оборудование имеет собственную функцию плавления масла. Когда температура масла во фритюрнице ниже 82°C/179,6°</w:t>
      </w:r>
      <w:r>
        <w:rPr>
          <w:sz w:val="23"/>
        </w:rPr>
        <w:t xml:space="preserve">F, функция автоматически активируется. Окно дисплея покажет </w:t>
      </w:r>
      <w:r>
        <w:rPr>
          <w:noProof/>
          <w:sz w:val="23"/>
          <w:lang w:eastAsia="ru-RU"/>
        </w:rPr>
        <w:drawing>
          <wp:inline distT="0" distB="0" distL="0" distR="0">
            <wp:extent cx="685266" cy="24701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66" cy="24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и начнется импульсный подогрев</w:t>
      </w:r>
      <w:r>
        <w:rPr>
          <w:spacing w:val="-3"/>
          <w:sz w:val="23"/>
        </w:rPr>
        <w:t xml:space="preserve"> </w:t>
      </w:r>
      <w:r>
        <w:rPr>
          <w:sz w:val="23"/>
        </w:rPr>
        <w:t>нагревательным</w:t>
      </w:r>
      <w:r>
        <w:rPr>
          <w:spacing w:val="38"/>
          <w:sz w:val="23"/>
        </w:rPr>
        <w:t xml:space="preserve"> </w:t>
      </w:r>
      <w:r>
        <w:rPr>
          <w:sz w:val="23"/>
        </w:rPr>
        <w:t>элементом.</w:t>
      </w:r>
    </w:p>
    <w:p w:rsidR="00CF14A9" w:rsidRDefault="00AD4170">
      <w:pPr>
        <w:spacing w:before="8"/>
        <w:ind w:left="313"/>
        <w:jc w:val="center"/>
        <w:rPr>
          <w:i/>
          <w:sz w:val="23"/>
        </w:rPr>
      </w:pPr>
      <w:r>
        <w:rPr>
          <w:i/>
          <w:sz w:val="23"/>
        </w:rPr>
        <w:t>Нормальное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состояние</w:t>
      </w:r>
      <w:r>
        <w:rPr>
          <w:i/>
          <w:spacing w:val="3"/>
          <w:sz w:val="23"/>
        </w:rPr>
        <w:t xml:space="preserve"> </w:t>
      </w:r>
      <w:r>
        <w:rPr>
          <w:i/>
          <w:spacing w:val="-2"/>
          <w:sz w:val="23"/>
        </w:rPr>
        <w:t>нагрева</w:t>
      </w:r>
    </w:p>
    <w:p w:rsidR="00CF14A9" w:rsidRDefault="00AD4170">
      <w:pPr>
        <w:spacing w:before="91" w:line="290" w:lineRule="auto"/>
        <w:ind w:left="361"/>
        <w:rPr>
          <w:sz w:val="23"/>
        </w:rPr>
      </w:pPr>
      <w:r>
        <w:rPr>
          <w:position w:val="1"/>
          <w:sz w:val="23"/>
        </w:rPr>
        <w:t>Когда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температура масла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превышает 82°C/179,6°F,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в</w:t>
      </w:r>
      <w:r>
        <w:rPr>
          <w:spacing w:val="-12"/>
          <w:position w:val="1"/>
          <w:sz w:val="23"/>
        </w:rPr>
        <w:t xml:space="preserve"> </w:t>
      </w:r>
      <w:r>
        <w:rPr>
          <w:position w:val="1"/>
          <w:sz w:val="23"/>
        </w:rPr>
        <w:t>окне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дисплея отображается</w:t>
      </w:r>
      <w:r>
        <w:rPr>
          <w:spacing w:val="-6"/>
          <w:position w:val="1"/>
          <w:sz w:val="23"/>
        </w:rPr>
        <w:t xml:space="preserve"> </w:t>
      </w:r>
      <w:r>
        <w:rPr>
          <w:noProof/>
          <w:spacing w:val="10"/>
          <w:sz w:val="23"/>
          <w:lang w:eastAsia="ru-RU"/>
        </w:rPr>
        <w:drawing>
          <wp:inline distT="0" distB="0" distL="0" distR="0">
            <wp:extent cx="741426" cy="26479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426" cy="2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3"/>
        </w:rPr>
        <w:t xml:space="preserve"> </w:t>
      </w:r>
      <w:r>
        <w:rPr>
          <w:sz w:val="23"/>
        </w:rPr>
        <w:t>Нагревательный</w:t>
      </w:r>
      <w:r>
        <w:rPr>
          <w:spacing w:val="40"/>
          <w:sz w:val="23"/>
        </w:rPr>
        <w:t xml:space="preserve"> </w:t>
      </w:r>
      <w:proofErr w:type="gramStart"/>
      <w:r>
        <w:rPr>
          <w:sz w:val="23"/>
        </w:rPr>
        <w:t>элемент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обеспечивает подогрев</w:t>
      </w:r>
      <w:r>
        <w:rPr>
          <w:spacing w:val="-6"/>
          <w:sz w:val="23"/>
        </w:rPr>
        <w:t xml:space="preserve"> </w:t>
      </w:r>
      <w:r>
        <w:rPr>
          <w:sz w:val="23"/>
        </w:rPr>
        <w:t>на полной мощности.</w:t>
      </w:r>
    </w:p>
    <w:p w:rsidR="00CF14A9" w:rsidRDefault="00AD4170">
      <w:pPr>
        <w:spacing w:before="53"/>
        <w:ind w:left="315"/>
        <w:jc w:val="center"/>
        <w:rPr>
          <w:i/>
          <w:sz w:val="23"/>
        </w:rPr>
      </w:pPr>
      <w:r>
        <w:rPr>
          <w:i/>
          <w:sz w:val="23"/>
        </w:rPr>
        <w:t>Достижение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рабочей</w:t>
      </w:r>
      <w:r>
        <w:rPr>
          <w:i/>
          <w:spacing w:val="-1"/>
          <w:sz w:val="23"/>
        </w:rPr>
        <w:t xml:space="preserve"> </w:t>
      </w:r>
      <w:r>
        <w:rPr>
          <w:i/>
          <w:spacing w:val="-2"/>
          <w:sz w:val="23"/>
        </w:rPr>
        <w:t>температуры</w:t>
      </w:r>
    </w:p>
    <w:p w:rsidR="00CF14A9" w:rsidRDefault="00CF14A9">
      <w:pPr>
        <w:jc w:val="center"/>
        <w:rPr>
          <w:i/>
          <w:sz w:val="23"/>
        </w:rPr>
        <w:sectPr w:rsidR="00CF14A9">
          <w:pgSz w:w="12240" w:h="15840"/>
          <w:pgMar w:top="1160" w:right="720" w:bottom="920" w:left="1080" w:header="624" w:footer="740" w:gutter="0"/>
          <w:cols w:space="720"/>
        </w:sectPr>
      </w:pPr>
    </w:p>
    <w:p w:rsidR="00CF14A9" w:rsidRDefault="00CF14A9">
      <w:pPr>
        <w:pStyle w:val="a3"/>
        <w:rPr>
          <w:i/>
          <w:sz w:val="23"/>
        </w:rPr>
      </w:pPr>
    </w:p>
    <w:p w:rsidR="00CF14A9" w:rsidRDefault="00CF14A9">
      <w:pPr>
        <w:pStyle w:val="a3"/>
        <w:spacing w:before="55"/>
        <w:rPr>
          <w:i/>
          <w:sz w:val="23"/>
        </w:rPr>
      </w:pPr>
    </w:p>
    <w:p w:rsidR="00CF14A9" w:rsidRDefault="00AD4170">
      <w:pPr>
        <w:spacing w:before="1" w:line="302" w:lineRule="auto"/>
        <w:ind w:left="358" w:right="40" w:firstLine="3"/>
        <w:jc w:val="both"/>
        <w:rPr>
          <w:position w:val="1"/>
          <w:sz w:val="23"/>
        </w:rPr>
      </w:pPr>
      <w:r>
        <w:rPr>
          <w:sz w:val="23"/>
        </w:rPr>
        <w:t xml:space="preserve">Когда температура масла достигнет заданной температуры жарки, в окне дисплея отобразится </w:t>
      </w:r>
      <w:r>
        <w:rPr>
          <w:noProof/>
          <w:sz w:val="23"/>
          <w:lang w:eastAsia="ru-RU"/>
        </w:rPr>
        <w:drawing>
          <wp:inline distT="0" distB="0" distL="0" distR="0">
            <wp:extent cx="838200" cy="26670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 Что означает, что оборудование</w:t>
      </w:r>
      <w:r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готово к жарке продукта.</w:t>
      </w:r>
    </w:p>
    <w:p w:rsidR="00CF14A9" w:rsidRDefault="00AD4170">
      <w:pPr>
        <w:spacing w:line="251" w:lineRule="exact"/>
        <w:ind w:left="316"/>
        <w:jc w:val="center"/>
        <w:rPr>
          <w:i/>
          <w:sz w:val="23"/>
        </w:rPr>
      </w:pPr>
      <w:r>
        <w:rPr>
          <w:i/>
          <w:sz w:val="23"/>
        </w:rPr>
        <w:t>Сигнализация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температуры</w:t>
      </w:r>
    </w:p>
    <w:p w:rsidR="00CF14A9" w:rsidRDefault="00AD4170">
      <w:pPr>
        <w:spacing w:before="83" w:line="288" w:lineRule="auto"/>
        <w:ind w:left="361" w:right="30"/>
        <w:jc w:val="both"/>
        <w:rPr>
          <w:sz w:val="23"/>
        </w:rPr>
      </w:pPr>
      <w:r>
        <w:rPr>
          <w:sz w:val="23"/>
        </w:rPr>
        <w:t xml:space="preserve">Если фактическая температура масла более чем заданная на 15°C/59°F, в окне дисплея появится </w:t>
      </w:r>
      <w:r>
        <w:rPr>
          <w:position w:val="1"/>
          <w:sz w:val="23"/>
        </w:rPr>
        <w:t xml:space="preserve">сообщение </w:t>
      </w:r>
      <w:r>
        <w:rPr>
          <w:noProof/>
          <w:spacing w:val="24"/>
          <w:sz w:val="23"/>
          <w:lang w:eastAsia="ru-RU"/>
        </w:rPr>
        <w:drawing>
          <wp:inline distT="0" distB="0" distL="0" distR="0">
            <wp:extent cx="732599" cy="26479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 xml:space="preserve">. Пожалуйста, проверьте, правильно ли установлена температура и датчик </w:t>
      </w:r>
      <w:r>
        <w:rPr>
          <w:spacing w:val="-2"/>
          <w:sz w:val="23"/>
        </w:rPr>
        <w:t>температуры.</w:t>
      </w:r>
    </w:p>
    <w:p w:rsidR="00CF14A9" w:rsidRDefault="00AD4170">
      <w:pPr>
        <w:spacing w:before="38"/>
        <w:ind w:left="326"/>
        <w:jc w:val="center"/>
        <w:rPr>
          <w:i/>
          <w:sz w:val="23"/>
        </w:rPr>
      </w:pPr>
      <w:r>
        <w:rPr>
          <w:i/>
          <w:sz w:val="23"/>
        </w:rPr>
        <w:t>Сигнализация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датчика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температуры</w:t>
      </w:r>
    </w:p>
    <w:p w:rsidR="00CF14A9" w:rsidRDefault="00AD4170">
      <w:pPr>
        <w:spacing w:before="84"/>
        <w:ind w:left="302"/>
        <w:jc w:val="center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913130</wp:posOffset>
            </wp:positionH>
            <wp:positionV relativeFrom="paragraph">
              <wp:posOffset>265337</wp:posOffset>
            </wp:positionV>
            <wp:extent cx="745490" cy="25706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25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При</w:t>
      </w:r>
      <w:r>
        <w:rPr>
          <w:spacing w:val="52"/>
          <w:w w:val="150"/>
          <w:sz w:val="23"/>
        </w:rPr>
        <w:t xml:space="preserve"> </w:t>
      </w:r>
      <w:r>
        <w:rPr>
          <w:sz w:val="23"/>
        </w:rPr>
        <w:t>повреждении</w:t>
      </w:r>
      <w:r>
        <w:rPr>
          <w:spacing w:val="53"/>
          <w:w w:val="150"/>
          <w:sz w:val="23"/>
        </w:rPr>
        <w:t xml:space="preserve"> </w:t>
      </w:r>
      <w:r>
        <w:rPr>
          <w:sz w:val="23"/>
        </w:rPr>
        <w:t>и</w:t>
      </w:r>
      <w:r>
        <w:rPr>
          <w:spacing w:val="70"/>
          <w:sz w:val="23"/>
        </w:rPr>
        <w:t xml:space="preserve"> </w:t>
      </w:r>
      <w:r>
        <w:rPr>
          <w:sz w:val="23"/>
        </w:rPr>
        <w:t>непра</w:t>
      </w:r>
      <w:r>
        <w:rPr>
          <w:sz w:val="23"/>
        </w:rPr>
        <w:t>вильной</w:t>
      </w:r>
      <w:r>
        <w:rPr>
          <w:spacing w:val="63"/>
          <w:w w:val="150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67"/>
          <w:sz w:val="23"/>
        </w:rPr>
        <w:t xml:space="preserve"> </w:t>
      </w:r>
      <w:r>
        <w:rPr>
          <w:sz w:val="23"/>
        </w:rPr>
        <w:t>датчика</w:t>
      </w:r>
      <w:r>
        <w:rPr>
          <w:spacing w:val="61"/>
          <w:w w:val="150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68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72"/>
          <w:sz w:val="23"/>
        </w:rPr>
        <w:t xml:space="preserve"> </w:t>
      </w:r>
      <w:r>
        <w:rPr>
          <w:sz w:val="23"/>
        </w:rPr>
        <w:t>окне</w:t>
      </w:r>
      <w:r>
        <w:rPr>
          <w:spacing w:val="79"/>
          <w:sz w:val="23"/>
        </w:rPr>
        <w:t xml:space="preserve"> </w:t>
      </w:r>
      <w:r>
        <w:rPr>
          <w:sz w:val="23"/>
        </w:rPr>
        <w:t>дисплея</w:t>
      </w:r>
      <w:r>
        <w:rPr>
          <w:spacing w:val="75"/>
          <w:sz w:val="23"/>
        </w:rPr>
        <w:t xml:space="preserve"> </w:t>
      </w:r>
      <w:r>
        <w:rPr>
          <w:spacing w:val="-2"/>
          <w:sz w:val="23"/>
        </w:rPr>
        <w:t>отображается</w:t>
      </w:r>
    </w:p>
    <w:p w:rsidR="00CF14A9" w:rsidRDefault="00AD4170">
      <w:pPr>
        <w:spacing w:before="252"/>
        <w:ind w:left="425" w:right="1147"/>
        <w:jc w:val="center"/>
        <w:rPr>
          <w:sz w:val="23"/>
        </w:rPr>
      </w:pPr>
      <w:r>
        <w:rPr>
          <w:sz w:val="23"/>
        </w:rPr>
        <w:t>.</w:t>
      </w:r>
      <w:r>
        <w:rPr>
          <w:spacing w:val="-12"/>
          <w:sz w:val="23"/>
        </w:rPr>
        <w:t xml:space="preserve"> </w:t>
      </w:r>
      <w:proofErr w:type="gramStart"/>
      <w:r>
        <w:rPr>
          <w:sz w:val="23"/>
        </w:rPr>
        <w:t>Пожалуйста</w:t>
      </w:r>
      <w:proofErr w:type="gramEnd"/>
      <w:r>
        <w:rPr>
          <w:sz w:val="23"/>
        </w:rPr>
        <w:t xml:space="preserve"> обратитесь</w:t>
      </w:r>
      <w:r>
        <w:rPr>
          <w:spacing w:val="-10"/>
          <w:sz w:val="23"/>
        </w:rPr>
        <w:t xml:space="preserve"> </w:t>
      </w:r>
      <w:r>
        <w:rPr>
          <w:sz w:val="23"/>
        </w:rPr>
        <w:t>в</w:t>
      </w:r>
      <w:r>
        <w:rPr>
          <w:spacing w:val="-13"/>
          <w:sz w:val="23"/>
        </w:rPr>
        <w:t xml:space="preserve"> </w:t>
      </w:r>
      <w:r>
        <w:rPr>
          <w:sz w:val="23"/>
        </w:rPr>
        <w:t>сертифицированную</w:t>
      </w:r>
      <w:r>
        <w:rPr>
          <w:spacing w:val="3"/>
          <w:sz w:val="23"/>
        </w:rPr>
        <w:t xml:space="preserve"> </w:t>
      </w:r>
      <w:r>
        <w:rPr>
          <w:sz w:val="23"/>
        </w:rPr>
        <w:t>сервисную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службу.</w:t>
      </w:r>
    </w:p>
    <w:p w:rsidR="00CF14A9" w:rsidRDefault="00AD4170">
      <w:pPr>
        <w:spacing w:before="95"/>
        <w:ind w:left="316"/>
        <w:jc w:val="center"/>
        <w:rPr>
          <w:i/>
          <w:sz w:val="23"/>
        </w:rPr>
      </w:pPr>
      <w:r>
        <w:rPr>
          <w:i/>
          <w:sz w:val="23"/>
        </w:rPr>
        <w:t>Просмотр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текущей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температуры</w:t>
      </w:r>
    </w:p>
    <w:p w:rsidR="00CF14A9" w:rsidRDefault="00AD4170">
      <w:pPr>
        <w:spacing w:before="95"/>
        <w:ind w:left="361"/>
        <w:rPr>
          <w:sz w:val="23"/>
        </w:rPr>
      </w:pPr>
      <w:r>
        <w:rPr>
          <w:position w:val="2"/>
          <w:sz w:val="23"/>
        </w:rPr>
        <w:t>Для</w:t>
      </w:r>
      <w:r>
        <w:rPr>
          <w:spacing w:val="-10"/>
          <w:position w:val="2"/>
          <w:sz w:val="23"/>
        </w:rPr>
        <w:t xml:space="preserve"> </w:t>
      </w:r>
      <w:r>
        <w:rPr>
          <w:position w:val="2"/>
          <w:sz w:val="23"/>
        </w:rPr>
        <w:t>переключения</w:t>
      </w:r>
      <w:r>
        <w:rPr>
          <w:spacing w:val="18"/>
          <w:position w:val="2"/>
          <w:sz w:val="23"/>
        </w:rPr>
        <w:t xml:space="preserve"> </w:t>
      </w:r>
      <w:r>
        <w:rPr>
          <w:position w:val="2"/>
          <w:sz w:val="23"/>
        </w:rPr>
        <w:t>между</w:t>
      </w:r>
      <w:r>
        <w:rPr>
          <w:spacing w:val="-15"/>
          <w:position w:val="2"/>
          <w:sz w:val="23"/>
        </w:rPr>
        <w:t xml:space="preserve"> </w:t>
      </w:r>
      <w:r>
        <w:rPr>
          <w:position w:val="2"/>
          <w:sz w:val="23"/>
        </w:rPr>
        <w:t>заданной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температуры</w:t>
      </w:r>
      <w:r>
        <w:rPr>
          <w:spacing w:val="9"/>
          <w:position w:val="2"/>
          <w:sz w:val="23"/>
        </w:rPr>
        <w:t xml:space="preserve"> </w:t>
      </w:r>
      <w:r>
        <w:rPr>
          <w:position w:val="2"/>
          <w:sz w:val="23"/>
        </w:rPr>
        <w:t>масла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и</w:t>
      </w:r>
      <w:r>
        <w:rPr>
          <w:spacing w:val="-13"/>
          <w:position w:val="2"/>
          <w:sz w:val="23"/>
        </w:rPr>
        <w:t xml:space="preserve"> </w:t>
      </w:r>
      <w:r>
        <w:rPr>
          <w:position w:val="2"/>
          <w:sz w:val="23"/>
        </w:rPr>
        <w:t>текущей</w:t>
      </w:r>
      <w:r>
        <w:rPr>
          <w:spacing w:val="14"/>
          <w:position w:val="2"/>
          <w:sz w:val="23"/>
        </w:rPr>
        <w:t xml:space="preserve"> </w:t>
      </w:r>
      <w:r>
        <w:rPr>
          <w:position w:val="2"/>
          <w:sz w:val="23"/>
        </w:rPr>
        <w:t>используйте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кнопку</w:t>
      </w:r>
      <w:r>
        <w:rPr>
          <w:spacing w:val="-1"/>
          <w:position w:val="2"/>
          <w:sz w:val="23"/>
        </w:rPr>
        <w:t xml:space="preserve"> </w:t>
      </w:r>
      <w:r>
        <w:rPr>
          <w:noProof/>
          <w:spacing w:val="15"/>
          <w:sz w:val="23"/>
          <w:lang w:eastAsia="ru-RU"/>
        </w:rPr>
        <w:drawing>
          <wp:inline distT="0" distB="0" distL="0" distR="0">
            <wp:extent cx="371474" cy="32385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4A9" w:rsidRDefault="00AD4170">
      <w:pPr>
        <w:spacing w:before="110"/>
        <w:ind w:left="318"/>
        <w:jc w:val="center"/>
        <w:rPr>
          <w:i/>
          <w:sz w:val="23"/>
        </w:rPr>
      </w:pPr>
      <w:r>
        <w:rPr>
          <w:i/>
          <w:sz w:val="23"/>
        </w:rPr>
        <w:t>Функция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кипячения</w:t>
      </w:r>
    </w:p>
    <w:p w:rsidR="00CF14A9" w:rsidRDefault="00AD4170">
      <w:pPr>
        <w:pStyle w:val="a5"/>
        <w:numPr>
          <w:ilvl w:val="0"/>
          <w:numId w:val="2"/>
        </w:numPr>
        <w:tabs>
          <w:tab w:val="left" w:pos="492"/>
        </w:tabs>
        <w:spacing w:before="84"/>
        <w:ind w:left="492" w:hanging="131"/>
        <w:rPr>
          <w:sz w:val="23"/>
        </w:rPr>
      </w:pPr>
      <w:proofErr w:type="gramStart"/>
      <w:r>
        <w:rPr>
          <w:sz w:val="23"/>
        </w:rPr>
        <w:t>Добавьте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14"/>
          <w:sz w:val="23"/>
        </w:rPr>
        <w:t xml:space="preserve"> </w:t>
      </w:r>
      <w:r>
        <w:rPr>
          <w:sz w:val="23"/>
        </w:rPr>
        <w:t>пустую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фритюрницу</w:t>
      </w:r>
      <w:r>
        <w:rPr>
          <w:spacing w:val="-5"/>
          <w:sz w:val="23"/>
        </w:rPr>
        <w:t xml:space="preserve"> </w:t>
      </w:r>
      <w:r>
        <w:rPr>
          <w:sz w:val="23"/>
        </w:rPr>
        <w:t>смесь очистителя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жира;</w:t>
      </w:r>
    </w:p>
    <w:p w:rsidR="00CF14A9" w:rsidRDefault="00AD4170">
      <w:pPr>
        <w:pStyle w:val="a5"/>
        <w:numPr>
          <w:ilvl w:val="0"/>
          <w:numId w:val="2"/>
        </w:numPr>
        <w:tabs>
          <w:tab w:val="left" w:pos="480"/>
        </w:tabs>
        <w:spacing w:before="101" w:line="261" w:lineRule="auto"/>
        <w:ind w:right="37" w:firstLine="0"/>
        <w:rPr>
          <w:position w:val="1"/>
          <w:sz w:val="23"/>
        </w:rPr>
      </w:pPr>
      <w:r>
        <w:rPr>
          <w:position w:val="1"/>
          <w:sz w:val="23"/>
        </w:rPr>
        <w:t>Нажмите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на</w:t>
      </w:r>
      <w:r>
        <w:rPr>
          <w:spacing w:val="-12"/>
          <w:position w:val="1"/>
          <w:sz w:val="23"/>
        </w:rPr>
        <w:t xml:space="preserve"> </w:t>
      </w:r>
      <w:r>
        <w:rPr>
          <w:position w:val="1"/>
          <w:sz w:val="23"/>
        </w:rPr>
        <w:t>левом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дисплее </w:t>
      </w:r>
      <w:r>
        <w:rPr>
          <w:noProof/>
          <w:spacing w:val="11"/>
          <w:position w:val="1"/>
          <w:sz w:val="23"/>
          <w:lang w:eastAsia="ru-RU"/>
        </w:rPr>
        <w:drawing>
          <wp:inline distT="0" distB="0" distL="0" distR="0">
            <wp:extent cx="428625" cy="42816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окно</w:t>
      </w:r>
      <w:r>
        <w:rPr>
          <w:spacing w:val="-12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покажет </w:t>
      </w:r>
      <w:r>
        <w:rPr>
          <w:noProof/>
          <w:spacing w:val="17"/>
          <w:sz w:val="23"/>
          <w:lang w:eastAsia="ru-RU"/>
        </w:rPr>
        <w:drawing>
          <wp:inline distT="0" distB="0" distL="0" distR="0">
            <wp:extent cx="847725" cy="2667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Кнопками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ввода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введите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следующие цифры 1-6-5-3</w:t>
      </w:r>
      <w:r>
        <w:rPr>
          <w:spacing w:val="28"/>
          <w:position w:val="1"/>
          <w:sz w:val="23"/>
        </w:rPr>
        <w:t xml:space="preserve"> </w:t>
      </w:r>
      <w:r>
        <w:rPr>
          <w:position w:val="1"/>
          <w:sz w:val="23"/>
        </w:rPr>
        <w:t>последовательно, правый дисплей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покажет </w:t>
      </w:r>
      <w:r>
        <w:rPr>
          <w:noProof/>
          <w:spacing w:val="24"/>
          <w:sz w:val="23"/>
          <w:lang w:eastAsia="ru-RU"/>
        </w:rPr>
        <w:drawing>
          <wp:inline distT="0" distB="0" distL="0" distR="0">
            <wp:extent cx="809625" cy="2667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 фритюрница начнет работу;</w:t>
      </w:r>
    </w:p>
    <w:p w:rsidR="00CF14A9" w:rsidRDefault="00AD4170">
      <w:pPr>
        <w:pStyle w:val="a5"/>
        <w:numPr>
          <w:ilvl w:val="0"/>
          <w:numId w:val="2"/>
        </w:numPr>
        <w:tabs>
          <w:tab w:val="left" w:pos="480"/>
        </w:tabs>
        <w:spacing w:before="70" w:line="261" w:lineRule="auto"/>
        <w:ind w:right="37" w:firstLine="0"/>
        <w:rPr>
          <w:position w:val="1"/>
          <w:sz w:val="23"/>
        </w:rPr>
      </w:pPr>
      <w:r>
        <w:rPr>
          <w:position w:val="1"/>
          <w:sz w:val="23"/>
        </w:rPr>
        <w:t>Нажмите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на</w:t>
      </w:r>
      <w:r>
        <w:rPr>
          <w:spacing w:val="-12"/>
          <w:position w:val="1"/>
          <w:sz w:val="23"/>
        </w:rPr>
        <w:t xml:space="preserve"> </w:t>
      </w:r>
      <w:r>
        <w:rPr>
          <w:position w:val="1"/>
          <w:sz w:val="23"/>
        </w:rPr>
        <w:t>левом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дисплее </w:t>
      </w:r>
      <w:r>
        <w:rPr>
          <w:noProof/>
          <w:spacing w:val="11"/>
          <w:position w:val="1"/>
          <w:sz w:val="23"/>
          <w:lang w:eastAsia="ru-RU"/>
        </w:rPr>
        <w:drawing>
          <wp:inline distT="0" distB="0" distL="0" distR="0">
            <wp:extent cx="428625" cy="42862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,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окно</w:t>
      </w:r>
      <w:r>
        <w:rPr>
          <w:spacing w:val="-12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покажет </w:t>
      </w:r>
      <w:r>
        <w:rPr>
          <w:noProof/>
          <w:spacing w:val="17"/>
          <w:sz w:val="23"/>
          <w:lang w:eastAsia="ru-RU"/>
        </w:rPr>
        <w:drawing>
          <wp:inline distT="0" distB="0" distL="0" distR="0">
            <wp:extent cx="847725" cy="2667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3"/>
        </w:rPr>
        <w:t>.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Кнопками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ввода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введите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следующие </w:t>
      </w:r>
      <w:r>
        <w:rPr>
          <w:sz w:val="23"/>
        </w:rPr>
        <w:t>цифры 1-6-5-4</w:t>
      </w:r>
      <w:r>
        <w:rPr>
          <w:spacing w:val="29"/>
          <w:sz w:val="23"/>
        </w:rPr>
        <w:t xml:space="preserve"> </w:t>
      </w:r>
      <w:r>
        <w:rPr>
          <w:sz w:val="23"/>
        </w:rPr>
        <w:t>последовательно, правый дисплей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покажет </w:t>
      </w:r>
      <w:r>
        <w:rPr>
          <w:noProof/>
          <w:spacing w:val="23"/>
          <w:sz w:val="23"/>
          <w:lang w:eastAsia="ru-RU"/>
        </w:rPr>
        <w:drawing>
          <wp:inline distT="0" distB="0" distL="0" distR="0">
            <wp:extent cx="809625" cy="2667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, фритюрница начнет работу;</w:t>
      </w:r>
    </w:p>
    <w:p w:rsidR="00CF14A9" w:rsidRDefault="00AD4170">
      <w:pPr>
        <w:pStyle w:val="a5"/>
        <w:numPr>
          <w:ilvl w:val="0"/>
          <w:numId w:val="2"/>
        </w:numPr>
        <w:tabs>
          <w:tab w:val="left" w:pos="492"/>
        </w:tabs>
        <w:spacing w:before="52"/>
        <w:ind w:left="492" w:hanging="131"/>
        <w:rPr>
          <w:sz w:val="23"/>
        </w:rPr>
      </w:pP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режиме</w:t>
      </w:r>
      <w:r>
        <w:rPr>
          <w:spacing w:val="-6"/>
          <w:sz w:val="23"/>
        </w:rPr>
        <w:t xml:space="preserve"> </w:t>
      </w:r>
      <w:r>
        <w:rPr>
          <w:sz w:val="23"/>
        </w:rPr>
        <w:t>кипячения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температура</w:t>
      </w:r>
      <w:r>
        <w:rPr>
          <w:spacing w:val="3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14"/>
          <w:sz w:val="23"/>
        </w:rPr>
        <w:t xml:space="preserve"> </w:t>
      </w:r>
      <w:r>
        <w:rPr>
          <w:sz w:val="23"/>
        </w:rPr>
        <w:t>поддерживается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14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95</w:t>
      </w:r>
      <w:proofErr w:type="gramStart"/>
      <w:r>
        <w:rPr>
          <w:spacing w:val="-2"/>
          <w:sz w:val="23"/>
        </w:rPr>
        <w:t>⁰С</w:t>
      </w:r>
      <w:proofErr w:type="gramEnd"/>
      <w:r>
        <w:rPr>
          <w:spacing w:val="-2"/>
          <w:sz w:val="23"/>
        </w:rPr>
        <w:t>/203℉.</w:t>
      </w:r>
    </w:p>
    <w:p w:rsidR="00CF14A9" w:rsidRDefault="00AD4170">
      <w:pPr>
        <w:spacing w:before="96" w:line="295" w:lineRule="auto"/>
        <w:ind w:left="361"/>
        <w:rPr>
          <w:b/>
          <w:sz w:val="23"/>
        </w:rPr>
      </w:pPr>
      <w:r>
        <w:rPr>
          <w:b/>
          <w:sz w:val="23"/>
        </w:rPr>
        <w:t>Используйте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специальное</w:t>
      </w:r>
      <w:r>
        <w:rPr>
          <w:b/>
          <w:spacing w:val="34"/>
          <w:sz w:val="23"/>
        </w:rPr>
        <w:t xml:space="preserve"> </w:t>
      </w:r>
      <w:proofErr w:type="spellStart"/>
      <w:r>
        <w:rPr>
          <w:b/>
          <w:sz w:val="23"/>
        </w:rPr>
        <w:t>фритюрное</w:t>
      </w:r>
      <w:proofErr w:type="spellEnd"/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масло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обеспечения высокого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качества</w:t>
      </w:r>
      <w:r>
        <w:rPr>
          <w:b/>
          <w:spacing w:val="40"/>
          <w:sz w:val="23"/>
        </w:rPr>
        <w:t xml:space="preserve"> </w:t>
      </w:r>
      <w:proofErr w:type="gramStart"/>
      <w:r>
        <w:rPr>
          <w:b/>
          <w:sz w:val="23"/>
        </w:rPr>
        <w:t>жаренных</w:t>
      </w:r>
      <w:proofErr w:type="gramEnd"/>
      <w:r>
        <w:rPr>
          <w:b/>
          <w:sz w:val="23"/>
        </w:rPr>
        <w:t xml:space="preserve"> </w:t>
      </w:r>
      <w:r>
        <w:rPr>
          <w:b/>
          <w:spacing w:val="-2"/>
          <w:sz w:val="23"/>
        </w:rPr>
        <w:t>продуктов.</w:t>
      </w:r>
    </w:p>
    <w:p w:rsidR="00CF14A9" w:rsidRDefault="00AD4170">
      <w:pPr>
        <w:spacing w:before="22"/>
        <w:ind w:left="4830"/>
        <w:jc w:val="both"/>
        <w:rPr>
          <w:i/>
          <w:sz w:val="23"/>
        </w:rPr>
      </w:pPr>
      <w:r>
        <w:rPr>
          <w:i/>
          <w:sz w:val="23"/>
        </w:rPr>
        <w:t>Слив</w:t>
      </w:r>
      <w:r>
        <w:rPr>
          <w:i/>
          <w:spacing w:val="-2"/>
          <w:sz w:val="23"/>
        </w:rPr>
        <w:t xml:space="preserve"> масла</w:t>
      </w:r>
    </w:p>
    <w:p w:rsidR="00CF14A9" w:rsidRDefault="00AD4170">
      <w:pPr>
        <w:spacing w:before="96" w:line="290" w:lineRule="auto"/>
        <w:ind w:left="361" w:right="31"/>
        <w:jc w:val="both"/>
        <w:rPr>
          <w:sz w:val="23"/>
        </w:rPr>
      </w:pPr>
      <w:r>
        <w:rPr>
          <w:sz w:val="23"/>
        </w:rPr>
        <w:t xml:space="preserve">Перед процедурой необходимо обесточить устройство. Слив масла должен </w:t>
      </w:r>
      <w:proofErr w:type="gramStart"/>
      <w:r>
        <w:rPr>
          <w:sz w:val="23"/>
        </w:rPr>
        <w:t>производится</w:t>
      </w:r>
      <w:proofErr w:type="gramEnd"/>
      <w:r>
        <w:rPr>
          <w:sz w:val="23"/>
        </w:rPr>
        <w:t xml:space="preserve"> с учетом местного законодательства и правил для данной процедуры. Запрещено повторное использование масла после его остывания. </w:t>
      </w:r>
      <w:r>
        <w:rPr>
          <w:b/>
          <w:sz w:val="23"/>
        </w:rPr>
        <w:t>Запреще</w:t>
      </w:r>
      <w:r>
        <w:rPr>
          <w:b/>
          <w:sz w:val="23"/>
        </w:rPr>
        <w:t>но производить слив горячего масла, так как это может привести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ожогам.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После слива масла фритюрницу следует помыть,</w:t>
      </w:r>
      <w:r>
        <w:rPr>
          <w:spacing w:val="-12"/>
          <w:sz w:val="23"/>
        </w:rPr>
        <w:t xml:space="preserve"> </w:t>
      </w:r>
      <w:r>
        <w:rPr>
          <w:sz w:val="23"/>
        </w:rPr>
        <w:t>высушить и</w:t>
      </w:r>
      <w:r>
        <w:rPr>
          <w:spacing w:val="-6"/>
          <w:sz w:val="23"/>
        </w:rPr>
        <w:t xml:space="preserve"> </w:t>
      </w:r>
      <w:r>
        <w:rPr>
          <w:sz w:val="23"/>
        </w:rPr>
        <w:t>закрыть</w:t>
      </w:r>
      <w:r>
        <w:rPr>
          <w:spacing w:val="-1"/>
          <w:sz w:val="23"/>
        </w:rPr>
        <w:t xml:space="preserve"> </w:t>
      </w:r>
      <w:r>
        <w:rPr>
          <w:sz w:val="23"/>
        </w:rPr>
        <w:t>крышкой.</w:t>
      </w:r>
    </w:p>
    <w:p w:rsidR="00CF14A9" w:rsidRDefault="00AD4170">
      <w:pPr>
        <w:pStyle w:val="1"/>
        <w:numPr>
          <w:ilvl w:val="0"/>
          <w:numId w:val="4"/>
        </w:numPr>
        <w:tabs>
          <w:tab w:val="left" w:pos="2715"/>
        </w:tabs>
        <w:spacing w:before="43"/>
        <w:ind w:left="2715"/>
        <w:jc w:val="both"/>
      </w:pPr>
      <w:bookmarkStart w:id="6" w:name="_TOC_250001"/>
      <w:r>
        <w:t>Возможные</w:t>
      </w:r>
      <w:r>
        <w:rPr>
          <w:spacing w:val="-7"/>
        </w:rPr>
        <w:t xml:space="preserve"> </w:t>
      </w:r>
      <w:r>
        <w:t>неисправности</w:t>
      </w:r>
      <w:r>
        <w:rPr>
          <w:spacing w:val="-1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пути</w:t>
      </w:r>
      <w:r>
        <w:rPr>
          <w:spacing w:val="11"/>
        </w:rPr>
        <w:t xml:space="preserve"> </w:t>
      </w:r>
      <w:r>
        <w:t>их</w:t>
      </w:r>
      <w:r>
        <w:rPr>
          <w:spacing w:val="-8"/>
        </w:rPr>
        <w:t xml:space="preserve"> </w:t>
      </w:r>
      <w:bookmarkEnd w:id="6"/>
      <w:r>
        <w:rPr>
          <w:spacing w:val="-2"/>
        </w:rPr>
        <w:t>устранения.</w:t>
      </w:r>
    </w:p>
    <w:p w:rsidR="00CF14A9" w:rsidRDefault="00AD4170">
      <w:pPr>
        <w:spacing w:before="22" w:line="295" w:lineRule="auto"/>
        <w:ind w:left="361" w:right="35" w:firstLine="96"/>
        <w:jc w:val="both"/>
        <w:rPr>
          <w:sz w:val="23"/>
        </w:rPr>
      </w:pPr>
      <w:r>
        <w:rPr>
          <w:sz w:val="23"/>
        </w:rPr>
        <w:t>В этом разделе представлено простое</w:t>
      </w:r>
      <w:r>
        <w:rPr>
          <w:spacing w:val="-8"/>
          <w:sz w:val="23"/>
        </w:rPr>
        <w:t xml:space="preserve"> </w:t>
      </w:r>
      <w:r>
        <w:rPr>
          <w:sz w:val="23"/>
        </w:rPr>
        <w:t>справочное</w:t>
      </w:r>
      <w:r>
        <w:rPr>
          <w:spacing w:val="-8"/>
          <w:sz w:val="23"/>
        </w:rPr>
        <w:t xml:space="preserve"> </w:t>
      </w:r>
      <w:r>
        <w:rPr>
          <w:sz w:val="23"/>
        </w:rPr>
        <w:t>руководство по некоторым</w:t>
      </w:r>
      <w:r>
        <w:rPr>
          <w:spacing w:val="-3"/>
          <w:sz w:val="23"/>
        </w:rPr>
        <w:t xml:space="preserve"> </w:t>
      </w:r>
      <w:r>
        <w:rPr>
          <w:sz w:val="23"/>
        </w:rPr>
        <w:t>типичным проблемам, которые могут</w:t>
      </w:r>
      <w:r>
        <w:rPr>
          <w:spacing w:val="25"/>
          <w:sz w:val="23"/>
        </w:rPr>
        <w:t xml:space="preserve"> </w:t>
      </w:r>
      <w:r>
        <w:rPr>
          <w:sz w:val="23"/>
        </w:rPr>
        <w:t>возникнуть во</w:t>
      </w:r>
      <w:r>
        <w:rPr>
          <w:spacing w:val="22"/>
          <w:sz w:val="23"/>
        </w:rPr>
        <w:t xml:space="preserve"> </w:t>
      </w:r>
      <w:r>
        <w:rPr>
          <w:sz w:val="23"/>
        </w:rPr>
        <w:t>время эксплуатации</w:t>
      </w:r>
      <w:r>
        <w:rPr>
          <w:spacing w:val="40"/>
          <w:sz w:val="23"/>
        </w:rPr>
        <w:t xml:space="preserve"> </w:t>
      </w:r>
      <w:r>
        <w:rPr>
          <w:sz w:val="23"/>
        </w:rPr>
        <w:t>этого</w:t>
      </w:r>
      <w:r>
        <w:rPr>
          <w:spacing w:val="22"/>
          <w:sz w:val="23"/>
        </w:rPr>
        <w:t xml:space="preserve"> </w:t>
      </w:r>
      <w:r>
        <w:rPr>
          <w:sz w:val="23"/>
        </w:rPr>
        <w:t>оборудования.</w:t>
      </w:r>
      <w:r>
        <w:rPr>
          <w:spacing w:val="-2"/>
          <w:sz w:val="23"/>
        </w:rPr>
        <w:t xml:space="preserve"> </w:t>
      </w:r>
      <w:r>
        <w:rPr>
          <w:sz w:val="23"/>
        </w:rPr>
        <w:t>Руководство по</w:t>
      </w:r>
      <w:r>
        <w:rPr>
          <w:spacing w:val="22"/>
          <w:sz w:val="23"/>
        </w:rPr>
        <w:t xml:space="preserve"> </w:t>
      </w:r>
      <w:r>
        <w:rPr>
          <w:sz w:val="23"/>
        </w:rPr>
        <w:t>устранению</w:t>
      </w:r>
    </w:p>
    <w:p w:rsidR="00CF14A9" w:rsidRDefault="00CF14A9">
      <w:pPr>
        <w:spacing w:line="295" w:lineRule="auto"/>
        <w:jc w:val="both"/>
        <w:rPr>
          <w:sz w:val="23"/>
        </w:rPr>
        <w:sectPr w:rsidR="00CF14A9">
          <w:pgSz w:w="12240" w:h="15840"/>
          <w:pgMar w:top="1360" w:right="720" w:bottom="920" w:left="1080" w:header="663" w:footer="740" w:gutter="0"/>
          <w:cols w:space="720"/>
        </w:sectPr>
      </w:pPr>
    </w:p>
    <w:p w:rsidR="00CF14A9" w:rsidRDefault="00CF14A9">
      <w:pPr>
        <w:pStyle w:val="a3"/>
        <w:rPr>
          <w:sz w:val="23"/>
        </w:rPr>
      </w:pPr>
    </w:p>
    <w:p w:rsidR="00CF14A9" w:rsidRDefault="00CF14A9">
      <w:pPr>
        <w:pStyle w:val="a3"/>
        <w:spacing w:before="191"/>
        <w:rPr>
          <w:sz w:val="23"/>
        </w:rPr>
      </w:pPr>
    </w:p>
    <w:p w:rsidR="00CF14A9" w:rsidRDefault="00AD4170">
      <w:pPr>
        <w:spacing w:before="1" w:after="55" w:line="288" w:lineRule="auto"/>
        <w:ind w:left="361" w:right="37"/>
        <w:jc w:val="both"/>
        <w:rPr>
          <w:sz w:val="23"/>
        </w:rPr>
      </w:pPr>
      <w:r>
        <w:rPr>
          <w:sz w:val="23"/>
        </w:rPr>
        <w:t>неполадок</w:t>
      </w:r>
      <w:r>
        <w:rPr>
          <w:spacing w:val="-1"/>
          <w:sz w:val="23"/>
        </w:rPr>
        <w:t xml:space="preserve"> </w:t>
      </w:r>
      <w:r>
        <w:rPr>
          <w:sz w:val="23"/>
        </w:rPr>
        <w:t>призвано</w:t>
      </w:r>
      <w:r>
        <w:rPr>
          <w:spacing w:val="-14"/>
          <w:sz w:val="23"/>
        </w:rPr>
        <w:t xml:space="preserve"> </w:t>
      </w:r>
      <w:r>
        <w:rPr>
          <w:sz w:val="23"/>
        </w:rPr>
        <w:t>помочь</w:t>
      </w:r>
      <w:r>
        <w:rPr>
          <w:spacing w:val="-15"/>
          <w:sz w:val="23"/>
        </w:rPr>
        <w:t xml:space="preserve"> </w:t>
      </w:r>
      <w:r>
        <w:rPr>
          <w:sz w:val="23"/>
        </w:rPr>
        <w:t>исправить</w:t>
      </w:r>
      <w:r>
        <w:rPr>
          <w:spacing w:val="-5"/>
          <w:sz w:val="23"/>
        </w:rPr>
        <w:t xml:space="preserve"> </w:t>
      </w:r>
      <w:r>
        <w:rPr>
          <w:sz w:val="23"/>
        </w:rPr>
        <w:t>или,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14"/>
          <w:sz w:val="23"/>
        </w:rPr>
        <w:t xml:space="preserve"> </w:t>
      </w:r>
      <w:r>
        <w:rPr>
          <w:sz w:val="23"/>
        </w:rPr>
        <w:t>крайней мере,</w:t>
      </w:r>
      <w:r>
        <w:rPr>
          <w:spacing w:val="-7"/>
          <w:sz w:val="23"/>
        </w:rPr>
        <w:t xml:space="preserve"> </w:t>
      </w:r>
      <w:r>
        <w:rPr>
          <w:sz w:val="23"/>
        </w:rPr>
        <w:t>точно</w:t>
      </w:r>
      <w:r>
        <w:rPr>
          <w:spacing w:val="-14"/>
          <w:sz w:val="23"/>
        </w:rPr>
        <w:t xml:space="preserve"> </w:t>
      </w:r>
      <w:r>
        <w:rPr>
          <w:sz w:val="23"/>
        </w:rPr>
        <w:t>диагностировать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этим оборудованием. Хотя в этой главе описаны наиболее распространенные проблемы, о которых сообщается, вы можете столкнуться с проблемами, которые</w:t>
      </w:r>
      <w:r>
        <w:rPr>
          <w:spacing w:val="-7"/>
          <w:sz w:val="23"/>
        </w:rPr>
        <w:t xml:space="preserve"> </w:t>
      </w:r>
      <w:r>
        <w:rPr>
          <w:sz w:val="23"/>
        </w:rPr>
        <w:t>не описаны.</w:t>
      </w: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3351"/>
        <w:gridCol w:w="3351"/>
      </w:tblGrid>
      <w:tr w:rsidR="00CF14A9">
        <w:trPr>
          <w:trHeight w:val="345"/>
        </w:trPr>
        <w:tc>
          <w:tcPr>
            <w:tcW w:w="3351" w:type="dxa"/>
          </w:tcPr>
          <w:p w:rsidR="00CF14A9" w:rsidRDefault="00AD4170">
            <w:pPr>
              <w:pStyle w:val="TableParagraph"/>
              <w:spacing w:line="253" w:lineRule="exact"/>
              <w:ind w:left="88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Неисправность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3" w:lineRule="exact"/>
              <w:ind w:left="617"/>
              <w:rPr>
                <w:b/>
                <w:sz w:val="23"/>
              </w:rPr>
            </w:pPr>
            <w:r>
              <w:rPr>
                <w:b/>
                <w:sz w:val="23"/>
              </w:rPr>
              <w:t>Возможная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причина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3" w:lineRule="exact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Решение</w:t>
            </w:r>
          </w:p>
        </w:tc>
      </w:tr>
      <w:tr w:rsidR="00CF14A9">
        <w:trPr>
          <w:trHeight w:val="1318"/>
        </w:trPr>
        <w:tc>
          <w:tcPr>
            <w:tcW w:w="3351" w:type="dxa"/>
            <w:vMerge w:val="restart"/>
          </w:tcPr>
          <w:p w:rsidR="00CF14A9" w:rsidRDefault="00AD4170">
            <w:pPr>
              <w:pStyle w:val="TableParagraph"/>
              <w:spacing w:line="295" w:lineRule="auto"/>
              <w:ind w:left="112" w:right="99"/>
              <w:jc w:val="both"/>
              <w:rPr>
                <w:sz w:val="23"/>
              </w:rPr>
            </w:pPr>
            <w:r>
              <w:rPr>
                <w:sz w:val="23"/>
              </w:rPr>
              <w:t>Фритюрница не набирает температуру или данная температу</w:t>
            </w:r>
            <w:r>
              <w:rPr>
                <w:sz w:val="23"/>
              </w:rPr>
              <w:t>ра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недостаточна.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подключено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936"/>
              </w:tabs>
              <w:spacing w:line="295" w:lineRule="auto"/>
              <w:ind w:right="9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Проверьте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выключатель </w:t>
            </w:r>
            <w:r>
              <w:rPr>
                <w:sz w:val="23"/>
              </w:rPr>
              <w:t>питания и схему питания, замените неисправные детали при возникновении проблемы.</w:t>
            </w:r>
          </w:p>
        </w:tc>
      </w:tr>
      <w:tr w:rsidR="00CF14A9">
        <w:trPr>
          <w:trHeight w:val="357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A/C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контакт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поврежден.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Поменяйте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A/C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контакт.</w:t>
            </w:r>
          </w:p>
        </w:tc>
      </w:tr>
      <w:tr w:rsidR="00CF14A9">
        <w:trPr>
          <w:trHeight w:val="669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2202"/>
              </w:tabs>
              <w:spacing w:line="295" w:lineRule="auto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>Терморегулятор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отключает питание.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350"/>
                <w:tab w:val="left" w:pos="3115"/>
              </w:tabs>
              <w:spacing w:line="295" w:lineRule="auto"/>
              <w:ind w:right="95"/>
              <w:rPr>
                <w:sz w:val="23"/>
              </w:rPr>
            </w:pPr>
            <w:r>
              <w:rPr>
                <w:spacing w:val="-2"/>
                <w:sz w:val="23"/>
              </w:rPr>
              <w:t>Проверьте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терморегулятор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замените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случае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поломки.</w:t>
            </w:r>
          </w:p>
        </w:tc>
      </w:tr>
      <w:tr w:rsidR="00CF14A9">
        <w:trPr>
          <w:trHeight w:val="669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684"/>
              </w:tabs>
              <w:spacing w:line="295" w:lineRule="auto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>Повреждение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нагревательных элементов.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696"/>
              </w:tabs>
              <w:spacing w:line="295" w:lineRule="auto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>Замените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нагревательные элементы.</w:t>
            </w:r>
          </w:p>
        </w:tc>
      </w:tr>
      <w:tr w:rsidR="00CF14A9">
        <w:trPr>
          <w:trHeight w:val="1317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95" w:lineRule="auto"/>
              <w:rPr>
                <w:sz w:val="23"/>
              </w:rPr>
            </w:pPr>
            <w:r>
              <w:rPr>
                <w:sz w:val="23"/>
              </w:rPr>
              <w:t>Терморегулятор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установлен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 слишком низкое значение.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948"/>
              </w:tabs>
              <w:spacing w:line="252" w:lineRule="exact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Проверьте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температуру,</w:t>
            </w:r>
          </w:p>
          <w:p w:rsidR="00CF14A9" w:rsidRDefault="00AD4170">
            <w:pPr>
              <w:pStyle w:val="TableParagraph"/>
              <w:tabs>
                <w:tab w:val="left" w:pos="2009"/>
              </w:tabs>
              <w:spacing w:before="59" w:line="295" w:lineRule="auto"/>
              <w:ind w:right="9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увеличьте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температуру </w:t>
            </w:r>
            <w:r>
              <w:rPr>
                <w:sz w:val="23"/>
              </w:rPr>
              <w:t>терморегулятора (но не превышайте 180°C).</w:t>
            </w:r>
          </w:p>
        </w:tc>
      </w:tr>
      <w:tr w:rsidR="00CF14A9">
        <w:trPr>
          <w:trHeight w:val="681"/>
        </w:trPr>
        <w:tc>
          <w:tcPr>
            <w:tcW w:w="3351" w:type="dxa"/>
            <w:vMerge w:val="restart"/>
          </w:tcPr>
          <w:p w:rsidR="00CF14A9" w:rsidRDefault="00AD4170">
            <w:pPr>
              <w:pStyle w:val="TableParagraph"/>
              <w:tabs>
                <w:tab w:val="left" w:pos="1995"/>
              </w:tabs>
              <w:spacing w:line="295" w:lineRule="auto"/>
              <w:ind w:left="112" w:right="106"/>
              <w:rPr>
                <w:sz w:val="23"/>
              </w:rPr>
            </w:pPr>
            <w:r>
              <w:rPr>
                <w:spacing w:val="-2"/>
                <w:sz w:val="23"/>
              </w:rPr>
              <w:t>Электропитание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отключается </w:t>
            </w:r>
            <w:r>
              <w:rPr>
                <w:sz w:val="23"/>
              </w:rPr>
              <w:t>по верхнему пределу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Ослаблен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датчик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температуры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060"/>
                <w:tab w:val="left" w:pos="1888"/>
                <w:tab w:val="left" w:pos="2272"/>
              </w:tabs>
              <w:spacing w:line="295" w:lineRule="auto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>Слейте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масло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закрепите </w:t>
            </w:r>
            <w:r>
              <w:rPr>
                <w:sz w:val="23"/>
              </w:rPr>
              <w:t>датчик температуры.</w:t>
            </w:r>
          </w:p>
        </w:tc>
      </w:tr>
      <w:tr w:rsidR="00CF14A9">
        <w:trPr>
          <w:trHeight w:val="345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Терморегулятор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поврежден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Замените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терморегулятор.</w:t>
            </w:r>
          </w:p>
        </w:tc>
      </w:tr>
      <w:tr w:rsidR="00CF14A9">
        <w:trPr>
          <w:trHeight w:val="1318"/>
        </w:trPr>
        <w:tc>
          <w:tcPr>
            <w:tcW w:w="3351" w:type="dxa"/>
            <w:vMerge w:val="restart"/>
          </w:tcPr>
          <w:p w:rsidR="00CF14A9" w:rsidRDefault="00AD4170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Сработала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защита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утечки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тока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95" w:lineRule="auto"/>
              <w:rPr>
                <w:sz w:val="23"/>
              </w:rPr>
            </w:pPr>
            <w:r>
              <w:rPr>
                <w:sz w:val="23"/>
              </w:rPr>
              <w:t>Утечка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тока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нагревательном </w:t>
            </w:r>
            <w:r>
              <w:rPr>
                <w:spacing w:val="-2"/>
                <w:sz w:val="23"/>
              </w:rPr>
              <w:t>элементе.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90" w:lineRule="auto"/>
              <w:ind w:right="87"/>
              <w:jc w:val="both"/>
              <w:rPr>
                <w:sz w:val="23"/>
              </w:rPr>
            </w:pPr>
            <w:r>
              <w:rPr>
                <w:sz w:val="23"/>
              </w:rPr>
              <w:t>Вызовите квалифицированного электрика для проверки нагревательного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элемента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замены.</w:t>
            </w:r>
          </w:p>
        </w:tc>
      </w:tr>
      <w:tr w:rsidR="00CF14A9">
        <w:trPr>
          <w:trHeight w:val="993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1925"/>
              </w:tabs>
              <w:spacing w:line="295" w:lineRule="auto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>Неверное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подключение </w:t>
            </w:r>
            <w:r>
              <w:rPr>
                <w:sz w:val="23"/>
              </w:rPr>
              <w:t>фритюрницы к сети.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95" w:lineRule="auto"/>
              <w:ind w:right="8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Вызовите квалифицированного электрика для проверки </w:t>
            </w:r>
            <w:r>
              <w:rPr>
                <w:spacing w:val="-2"/>
                <w:sz w:val="23"/>
              </w:rPr>
              <w:t>подключения.</w:t>
            </w:r>
          </w:p>
        </w:tc>
      </w:tr>
      <w:tr w:rsidR="00CF14A9">
        <w:trPr>
          <w:trHeight w:val="993"/>
        </w:trPr>
        <w:tc>
          <w:tcPr>
            <w:tcW w:w="3351" w:type="dxa"/>
            <w:vMerge/>
            <w:tcBorders>
              <w:top w:val="nil"/>
            </w:tcBorders>
          </w:tcPr>
          <w:p w:rsidR="00CF14A9" w:rsidRDefault="00CF14A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tabs>
                <w:tab w:val="left" w:pos="916"/>
                <w:tab w:val="left" w:pos="2428"/>
              </w:tabs>
              <w:spacing w:line="295" w:lineRule="auto"/>
              <w:ind w:right="99"/>
              <w:rPr>
                <w:sz w:val="23"/>
              </w:rPr>
            </w:pPr>
            <w:r>
              <w:rPr>
                <w:spacing w:val="-4"/>
                <w:sz w:val="23"/>
              </w:rPr>
              <w:t>Ток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превышает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верхний </w:t>
            </w:r>
            <w:r>
              <w:rPr>
                <w:sz w:val="23"/>
              </w:rPr>
              <w:t>допустимый предел.</w:t>
            </w:r>
          </w:p>
        </w:tc>
        <w:tc>
          <w:tcPr>
            <w:tcW w:w="3351" w:type="dxa"/>
          </w:tcPr>
          <w:p w:rsidR="00CF14A9" w:rsidRDefault="00AD4170">
            <w:pPr>
              <w:pStyle w:val="TableParagraph"/>
              <w:spacing w:line="295" w:lineRule="auto"/>
              <w:ind w:right="8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Вызовите квалифицированного электрика для проверки </w:t>
            </w:r>
            <w:r>
              <w:rPr>
                <w:spacing w:val="-2"/>
                <w:sz w:val="23"/>
              </w:rPr>
              <w:t>подключения.</w:t>
            </w:r>
          </w:p>
        </w:tc>
      </w:tr>
    </w:tbl>
    <w:p w:rsidR="00CF14A9" w:rsidRDefault="00AD4170">
      <w:pPr>
        <w:spacing w:line="261" w:lineRule="auto"/>
        <w:ind w:left="373" w:hanging="12"/>
        <w:rPr>
          <w:b/>
          <w:sz w:val="24"/>
        </w:rPr>
      </w:pPr>
      <w:r>
        <w:rPr>
          <w:b/>
          <w:sz w:val="24"/>
        </w:rPr>
        <w:t>Внимание: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связи с постоянным совершенствованием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оставляет за собой право изменять дизайн без предварительного уведомления пользователей.</w:t>
      </w:r>
    </w:p>
    <w:p w:rsidR="00CF14A9" w:rsidRDefault="00CF14A9">
      <w:pPr>
        <w:spacing w:line="261" w:lineRule="auto"/>
        <w:rPr>
          <w:b/>
          <w:sz w:val="24"/>
        </w:rPr>
        <w:sectPr w:rsidR="00CF14A9">
          <w:pgSz w:w="12240" w:h="15840"/>
          <w:pgMar w:top="1160" w:right="720" w:bottom="920" w:left="1080" w:header="624" w:footer="740" w:gutter="0"/>
          <w:cols w:space="720"/>
        </w:sectPr>
      </w:pPr>
    </w:p>
    <w:p w:rsidR="00CF14A9" w:rsidRDefault="00CF14A9">
      <w:pPr>
        <w:pStyle w:val="a3"/>
        <w:rPr>
          <w:b/>
        </w:rPr>
      </w:pPr>
    </w:p>
    <w:p w:rsidR="00CF14A9" w:rsidRDefault="00CF14A9">
      <w:pPr>
        <w:pStyle w:val="a3"/>
        <w:spacing w:before="35"/>
        <w:rPr>
          <w:b/>
        </w:rPr>
      </w:pPr>
    </w:p>
    <w:p w:rsidR="00CF14A9" w:rsidRDefault="00AD4170">
      <w:pPr>
        <w:pStyle w:val="1"/>
        <w:numPr>
          <w:ilvl w:val="0"/>
          <w:numId w:val="4"/>
        </w:numPr>
        <w:tabs>
          <w:tab w:val="left" w:pos="4397"/>
        </w:tabs>
        <w:ind w:left="4397"/>
        <w:jc w:val="both"/>
      </w:pPr>
      <w:bookmarkStart w:id="7" w:name="_TOC_250000"/>
      <w:r>
        <w:t>Условия</w:t>
      </w:r>
      <w:r>
        <w:rPr>
          <w:spacing w:val="-3"/>
        </w:rPr>
        <w:t xml:space="preserve"> </w:t>
      </w:r>
      <w:bookmarkEnd w:id="7"/>
      <w:r>
        <w:rPr>
          <w:spacing w:val="-2"/>
        </w:rPr>
        <w:t>гарантии.</w:t>
      </w:r>
    </w:p>
    <w:p w:rsidR="00CF14A9" w:rsidRDefault="00AD4170">
      <w:pPr>
        <w:pStyle w:val="a3"/>
        <w:spacing w:before="25" w:line="292" w:lineRule="auto"/>
        <w:ind w:left="445" w:right="165"/>
        <w:jc w:val="both"/>
      </w:pPr>
      <w:r>
        <w:t>На</w:t>
      </w:r>
      <w:r>
        <w:rPr>
          <w:spacing w:val="-15"/>
        </w:rPr>
        <w:t xml:space="preserve"> </w:t>
      </w:r>
      <w:r>
        <w:t>Ваше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распространяются</w:t>
      </w:r>
      <w:r>
        <w:rPr>
          <w:spacing w:val="-15"/>
        </w:rPr>
        <w:t xml:space="preserve"> </w:t>
      </w:r>
      <w:r>
        <w:t>гарантийные</w:t>
      </w:r>
      <w:r>
        <w:rPr>
          <w:spacing w:val="-15"/>
        </w:rPr>
        <w:t xml:space="preserve"> </w:t>
      </w:r>
      <w:r>
        <w:t>условия, указанные</w:t>
      </w:r>
      <w:r>
        <w:rPr>
          <w:spacing w:val="-15"/>
        </w:rPr>
        <w:t xml:space="preserve"> </w:t>
      </w:r>
      <w:r>
        <w:t>ниже,</w:t>
      </w:r>
      <w:r>
        <w:rPr>
          <w:spacing w:val="-15"/>
        </w:rPr>
        <w:t xml:space="preserve"> </w:t>
      </w:r>
      <w:r>
        <w:t>действующие один год с момента покупки. Момент покупки определяется по дате, указанной на нашей накладной. Накладная должна быть подписана и заверена печатью нашей организации. Рекомендуется хранить копию этой накладной вместе с инструкцией на изделие. Дан</w:t>
      </w:r>
      <w:r>
        <w:t>ная инструкция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копия</w:t>
      </w:r>
      <w:r>
        <w:rPr>
          <w:spacing w:val="-15"/>
        </w:rPr>
        <w:t xml:space="preserve"> </w:t>
      </w:r>
      <w:r>
        <w:t>накладной</w:t>
      </w:r>
      <w:r>
        <w:rPr>
          <w:spacing w:val="-15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предъявлена</w:t>
      </w:r>
      <w:r>
        <w:rPr>
          <w:spacing w:val="-9"/>
        </w:rPr>
        <w:t xml:space="preserve"> </w:t>
      </w:r>
      <w:r>
        <w:t>нашему</w:t>
      </w:r>
      <w:r>
        <w:rPr>
          <w:spacing w:val="-10"/>
        </w:rPr>
        <w:t xml:space="preserve"> </w:t>
      </w:r>
      <w:r>
        <w:t>персоналу</w:t>
      </w:r>
      <w:r>
        <w:rPr>
          <w:spacing w:val="-15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проведением любых работ, связанных с установкой, ремонтом, обслуживанием оборудования. Утеря накладной, инструкции влечет за собой аннулирование гарантии.</w:t>
      </w:r>
    </w:p>
    <w:p w:rsidR="00CF14A9" w:rsidRDefault="00AD4170">
      <w:pPr>
        <w:pStyle w:val="a5"/>
        <w:numPr>
          <w:ilvl w:val="0"/>
          <w:numId w:val="1"/>
        </w:numPr>
        <w:tabs>
          <w:tab w:val="left" w:pos="781"/>
        </w:tabs>
        <w:spacing w:before="32" w:line="292" w:lineRule="auto"/>
        <w:ind w:left="781" w:right="174"/>
        <w:jc w:val="both"/>
        <w:rPr>
          <w:sz w:val="24"/>
        </w:rPr>
      </w:pPr>
      <w:r>
        <w:rPr>
          <w:sz w:val="24"/>
        </w:rPr>
        <w:t>Гарантия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означает бес</w:t>
      </w:r>
      <w:r>
        <w:rPr>
          <w:sz w:val="24"/>
        </w:rPr>
        <w:t>платную замену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 вышедших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 частей или компонентов оборудования, что вызвано ошибками завода-изготовителя и 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 сервисной организации в период гарантийного срока. Гарантия покрывает исключительно стоимость запасных частей, стоимость</w:t>
      </w:r>
      <w:r>
        <w:rPr>
          <w:sz w:val="24"/>
        </w:rPr>
        <w:t xml:space="preserve"> доставки</w:t>
      </w:r>
      <w:r>
        <w:rPr>
          <w:spacing w:val="39"/>
          <w:sz w:val="24"/>
        </w:rPr>
        <w:t xml:space="preserve"> </w:t>
      </w:r>
      <w:r>
        <w:rPr>
          <w:sz w:val="24"/>
        </w:rPr>
        <w:t>запасных частей в пределах Москвы.</w:t>
      </w:r>
    </w:p>
    <w:p w:rsidR="00CF14A9" w:rsidRDefault="00AD4170">
      <w:pPr>
        <w:pStyle w:val="a5"/>
        <w:numPr>
          <w:ilvl w:val="0"/>
          <w:numId w:val="1"/>
        </w:numPr>
        <w:tabs>
          <w:tab w:val="left" w:pos="781"/>
        </w:tabs>
        <w:spacing w:before="35" w:line="292" w:lineRule="auto"/>
        <w:ind w:left="781" w:right="189"/>
        <w:jc w:val="both"/>
        <w:rPr>
          <w:sz w:val="24"/>
        </w:rPr>
      </w:pPr>
      <w:r>
        <w:rPr>
          <w:sz w:val="24"/>
        </w:rPr>
        <w:t>Условия действия гарантийных обязательств, содержатся в настоящей инструкции, кроме этого, дополнительно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напоминаем Вам их главные положения:</w:t>
      </w:r>
    </w:p>
    <w:p w:rsidR="00CF14A9" w:rsidRDefault="00AD4170">
      <w:pPr>
        <w:pStyle w:val="a3"/>
        <w:spacing w:before="71"/>
        <w:ind w:left="698"/>
        <w:jc w:val="both"/>
      </w:pPr>
      <w:r>
        <w:t>−</w:t>
      </w:r>
      <w:r>
        <w:rPr>
          <w:spacing w:val="-12"/>
        </w:rPr>
        <w:t xml:space="preserve"> </w:t>
      </w:r>
      <w:r>
        <w:t>оборудование</w:t>
      </w:r>
      <w:r>
        <w:rPr>
          <w:spacing w:val="9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введено</w:t>
      </w:r>
      <w:r>
        <w:rPr>
          <w:spacing w:val="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эксплуатацию</w:t>
      </w:r>
      <w:r>
        <w:rPr>
          <w:spacing w:val="-15"/>
        </w:rPr>
        <w:t xml:space="preserve"> </w:t>
      </w:r>
      <w:r>
        <w:t>представителями</w:t>
      </w:r>
      <w:r>
        <w:rPr>
          <w:spacing w:val="-21"/>
        </w:rPr>
        <w:t xml:space="preserve"> </w:t>
      </w:r>
      <w:r>
        <w:t>наш</w:t>
      </w:r>
      <w:r>
        <w:t>ей</w:t>
      </w:r>
      <w:r>
        <w:rPr>
          <w:spacing w:val="11"/>
        </w:rPr>
        <w:t xml:space="preserve"> </w:t>
      </w:r>
      <w:r>
        <w:rPr>
          <w:spacing w:val="-2"/>
        </w:rPr>
        <w:t>организации;</w:t>
      </w:r>
    </w:p>
    <w:p w:rsidR="00CF14A9" w:rsidRDefault="00AD4170">
      <w:pPr>
        <w:pStyle w:val="a3"/>
        <w:spacing w:before="84"/>
        <w:ind w:left="698"/>
        <w:jc w:val="both"/>
      </w:pPr>
      <w:r>
        <w:t>−</w:t>
      </w:r>
      <w:r>
        <w:rPr>
          <w:spacing w:val="-12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оборудования</w:t>
      </w:r>
      <w:r>
        <w:rPr>
          <w:spacing w:val="14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проводиться</w:t>
      </w:r>
      <w:r>
        <w:rPr>
          <w:spacing w:val="-8"/>
        </w:rPr>
        <w:t xml:space="preserve"> </w:t>
      </w:r>
      <w:r>
        <w:t>представителями</w:t>
      </w:r>
      <w:r>
        <w:rPr>
          <w:spacing w:val="-13"/>
        </w:rPr>
        <w:t xml:space="preserve"> </w:t>
      </w:r>
      <w:r>
        <w:t>нашей</w:t>
      </w:r>
      <w:r>
        <w:rPr>
          <w:spacing w:val="-2"/>
        </w:rPr>
        <w:t xml:space="preserve"> организации;</w:t>
      </w:r>
    </w:p>
    <w:p w:rsidR="00CF14A9" w:rsidRDefault="00AD4170">
      <w:pPr>
        <w:pStyle w:val="a3"/>
        <w:spacing w:before="97" w:line="292" w:lineRule="auto"/>
        <w:ind w:left="1046" w:hanging="348"/>
      </w:pPr>
      <w:r>
        <w:t>−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  <w:w w:val="15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эксплуатироваться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указаниями</w:t>
      </w:r>
      <w:r>
        <w:rPr>
          <w:spacing w:val="8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rPr>
          <w:spacing w:val="-2"/>
        </w:rPr>
        <w:t>инструкции;</w:t>
      </w:r>
    </w:p>
    <w:p w:rsidR="00CF14A9" w:rsidRDefault="00AD4170">
      <w:pPr>
        <w:pStyle w:val="a3"/>
        <w:tabs>
          <w:tab w:val="left" w:pos="1501"/>
        </w:tabs>
        <w:spacing w:before="71" w:line="292" w:lineRule="auto"/>
        <w:ind w:left="1046" w:right="189" w:hanging="348"/>
      </w:pPr>
      <w:r>
        <w:t>−</w:t>
      </w:r>
      <w:r>
        <w:rPr>
          <w:spacing w:val="80"/>
        </w:rPr>
        <w:t xml:space="preserve"> </w:t>
      </w:r>
      <w:r>
        <w:t>Не</w:t>
      </w:r>
      <w:r>
        <w:tab/>
        <w:t>выполнение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ведет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автоматическому</w:t>
      </w:r>
      <w:r>
        <w:rPr>
          <w:spacing w:val="80"/>
        </w:rPr>
        <w:t xml:space="preserve"> </w:t>
      </w:r>
      <w:proofErr w:type="spellStart"/>
      <w:proofErr w:type="gramStart"/>
      <w:r>
        <w:t>аннулировани</w:t>
      </w:r>
      <w:proofErr w:type="spellEnd"/>
      <w:r>
        <w:rPr>
          <w:spacing w:val="-38"/>
        </w:rPr>
        <w:t xml:space="preserve"> </w:t>
      </w:r>
      <w:r>
        <w:t>ю</w:t>
      </w:r>
      <w:proofErr w:type="gramEnd"/>
      <w:r>
        <w:rPr>
          <w:spacing w:val="80"/>
          <w:w w:val="150"/>
        </w:rPr>
        <w:t xml:space="preserve"> </w:t>
      </w:r>
      <w:r>
        <w:t>всех гарантийных</w:t>
      </w:r>
      <w:r>
        <w:rPr>
          <w:spacing w:val="-5"/>
        </w:rPr>
        <w:t xml:space="preserve"> </w:t>
      </w:r>
      <w:r>
        <w:t>обязательств.</w:t>
      </w:r>
    </w:p>
    <w:p w:rsidR="00CF14A9" w:rsidRDefault="00AD4170">
      <w:pPr>
        <w:pStyle w:val="a3"/>
        <w:spacing w:before="59" w:line="292" w:lineRule="auto"/>
        <w:ind w:left="1046" w:hanging="348"/>
      </w:pPr>
      <w:r>
        <w:t>−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80"/>
        </w:rPr>
        <w:t xml:space="preserve"> </w:t>
      </w:r>
      <w:r>
        <w:t>гарантийного</w:t>
      </w:r>
      <w:r>
        <w:rPr>
          <w:spacing w:val="40"/>
        </w:rPr>
        <w:t xml:space="preserve"> </w:t>
      </w:r>
      <w:r>
        <w:t>ремонта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продляет</w:t>
      </w:r>
      <w:r>
        <w:rPr>
          <w:spacing w:val="40"/>
        </w:rPr>
        <w:t xml:space="preserve"> </w:t>
      </w:r>
      <w:r>
        <w:t>гарантийный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замененные </w:t>
      </w:r>
      <w:r>
        <w:rPr>
          <w:spacing w:val="-2"/>
        </w:rPr>
        <w:t>компоненты.</w:t>
      </w:r>
    </w:p>
    <w:p w:rsidR="00CF14A9" w:rsidRDefault="00AD4170">
      <w:pPr>
        <w:pStyle w:val="a5"/>
        <w:numPr>
          <w:ilvl w:val="0"/>
          <w:numId w:val="1"/>
        </w:numPr>
        <w:tabs>
          <w:tab w:val="left" w:pos="781"/>
        </w:tabs>
        <w:spacing w:before="35"/>
        <w:ind w:left="781" w:hanging="336"/>
        <w:rPr>
          <w:sz w:val="24"/>
        </w:rPr>
      </w:pPr>
      <w:r>
        <w:rPr>
          <w:sz w:val="24"/>
        </w:rPr>
        <w:t>Гарантийные</w:t>
      </w:r>
      <w:r>
        <w:rPr>
          <w:spacing w:val="-23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покрывают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стоимости:</w:t>
      </w:r>
    </w:p>
    <w:p w:rsidR="00CF14A9" w:rsidRDefault="00AD4170">
      <w:pPr>
        <w:pStyle w:val="a3"/>
        <w:spacing w:before="85" w:line="292" w:lineRule="auto"/>
        <w:ind w:left="1046" w:right="172" w:hanging="348"/>
        <w:jc w:val="both"/>
      </w:pPr>
      <w:r>
        <w:t>− любых последствий неквалифицированных действий Вашего персонала в отношении оборудования вне зависимости от того кем, как и при каких обстоятельствах, они были совершены (это относится в равной степени к самостоятельным попыткам подключения/отключения, о</w:t>
      </w:r>
      <w:r>
        <w:t>бслуживания, нарушениям указаний содержащихся в настоящей инструкции);</w:t>
      </w:r>
    </w:p>
    <w:p w:rsidR="00CF14A9" w:rsidRDefault="00AD4170">
      <w:pPr>
        <w:pStyle w:val="a3"/>
        <w:spacing w:before="69" w:line="292" w:lineRule="auto"/>
        <w:ind w:left="1046" w:right="187" w:hanging="348"/>
        <w:jc w:val="both"/>
      </w:pPr>
      <w:r>
        <w:t>−</w:t>
      </w:r>
      <w:r>
        <w:rPr>
          <w:spacing w:val="-15"/>
        </w:rPr>
        <w:t xml:space="preserve"> </w:t>
      </w:r>
      <w:r>
        <w:t>частей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компонентов</w:t>
      </w:r>
      <w:r>
        <w:rPr>
          <w:spacing w:val="-15"/>
        </w:rPr>
        <w:t xml:space="preserve"> </w:t>
      </w:r>
      <w:r>
        <w:t>оборудования,</w:t>
      </w:r>
      <w:r>
        <w:rPr>
          <w:spacing w:val="-15"/>
        </w:rPr>
        <w:t xml:space="preserve"> </w:t>
      </w:r>
      <w:r>
        <w:t>подвергшихся</w:t>
      </w:r>
      <w:r>
        <w:rPr>
          <w:spacing w:val="-15"/>
        </w:rPr>
        <w:t xml:space="preserve"> </w:t>
      </w:r>
      <w:r>
        <w:t>механическому</w:t>
      </w:r>
      <w:r>
        <w:rPr>
          <w:spacing w:val="-15"/>
        </w:rPr>
        <w:t xml:space="preserve"> </w:t>
      </w:r>
      <w:r>
        <w:t>разрушению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 транспортировки, перегрузки, эксплуатации оборудования;</w:t>
      </w:r>
    </w:p>
    <w:p w:rsidR="00CF14A9" w:rsidRDefault="00AD4170">
      <w:pPr>
        <w:pStyle w:val="a3"/>
        <w:spacing w:before="59" w:line="292" w:lineRule="auto"/>
        <w:ind w:left="1046" w:right="182" w:hanging="348"/>
        <w:jc w:val="both"/>
      </w:pPr>
      <w:r>
        <w:t>− любых последствий воздействий третьих лиц</w:t>
      </w:r>
      <w:r>
        <w:t>, детей, животных на отдельные элементы конструкции оборудования, и оборудование в целом;</w:t>
      </w:r>
    </w:p>
    <w:p w:rsidR="00CF14A9" w:rsidRDefault="00AD4170">
      <w:pPr>
        <w:pStyle w:val="a3"/>
        <w:spacing w:before="59" w:line="292" w:lineRule="auto"/>
        <w:ind w:left="1046" w:right="187" w:hanging="348"/>
        <w:jc w:val="both"/>
      </w:pPr>
      <w:r>
        <w:t>− любых работ по</w:t>
      </w:r>
      <w:r>
        <w:rPr>
          <w:spacing w:val="-4"/>
        </w:rPr>
        <w:t xml:space="preserve"> </w:t>
      </w:r>
      <w:r>
        <w:t>ремонту</w:t>
      </w:r>
      <w:r>
        <w:rPr>
          <w:spacing w:val="-5"/>
        </w:rPr>
        <w:t xml:space="preserve"> </w:t>
      </w:r>
      <w:r>
        <w:t>и обслуживанию оборудования, в отношении которого</w:t>
      </w:r>
      <w:r>
        <w:rPr>
          <w:spacing w:val="-4"/>
        </w:rPr>
        <w:t xml:space="preserve"> </w:t>
      </w:r>
      <w:r>
        <w:t>действие гарантии аннулировано;</w:t>
      </w:r>
    </w:p>
    <w:p w:rsidR="00CF14A9" w:rsidRDefault="00CF14A9">
      <w:pPr>
        <w:pStyle w:val="a3"/>
        <w:spacing w:line="292" w:lineRule="auto"/>
        <w:jc w:val="both"/>
        <w:sectPr w:rsidR="00CF14A9">
          <w:pgSz w:w="12240" w:h="15840"/>
          <w:pgMar w:top="1360" w:right="720" w:bottom="920" w:left="1080" w:header="663" w:footer="740" w:gutter="0"/>
          <w:cols w:space="720"/>
        </w:sectPr>
      </w:pPr>
    </w:p>
    <w:p w:rsidR="00CF14A9" w:rsidRDefault="00CF14A9">
      <w:pPr>
        <w:pStyle w:val="a3"/>
      </w:pPr>
    </w:p>
    <w:p w:rsidR="00CF14A9" w:rsidRDefault="00CF14A9">
      <w:pPr>
        <w:pStyle w:val="a3"/>
        <w:spacing w:before="171"/>
      </w:pPr>
    </w:p>
    <w:p w:rsidR="00CF14A9" w:rsidRDefault="00AD4170">
      <w:pPr>
        <w:pStyle w:val="a3"/>
        <w:tabs>
          <w:tab w:val="left" w:pos="4833"/>
          <w:tab w:val="left" w:pos="6487"/>
          <w:tab w:val="left" w:pos="8862"/>
        </w:tabs>
        <w:spacing w:line="292" w:lineRule="auto"/>
        <w:ind w:left="1046" w:right="189" w:hanging="348"/>
      </w:pPr>
      <w:r>
        <w:t>−</w:t>
      </w:r>
      <w:r>
        <w:rPr>
          <w:spacing w:val="80"/>
        </w:rPr>
        <w:t xml:space="preserve"> </w:t>
      </w:r>
      <w:r>
        <w:t>частей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деталей</w:t>
      </w:r>
      <w:r>
        <w:rPr>
          <w:spacing w:val="80"/>
        </w:rPr>
        <w:t xml:space="preserve"> </w:t>
      </w:r>
      <w:r>
        <w:t>оборудования,</w:t>
      </w:r>
      <w:r>
        <w:tab/>
      </w:r>
      <w:r>
        <w:rPr>
          <w:spacing w:val="-2"/>
        </w:rPr>
        <w:t>износивши</w:t>
      </w:r>
      <w:r>
        <w:rPr>
          <w:spacing w:val="-2"/>
        </w:rPr>
        <w:t>хся</w:t>
      </w:r>
      <w:r>
        <w:tab/>
        <w:t>или</w:t>
      </w:r>
      <w:r>
        <w:rPr>
          <w:spacing w:val="80"/>
        </w:rPr>
        <w:t xml:space="preserve"> </w:t>
      </w:r>
      <w:r>
        <w:t>разрушившихся</w:t>
      </w:r>
      <w:r>
        <w:tab/>
        <w:t>в</w:t>
      </w:r>
      <w:r>
        <w:rPr>
          <w:spacing w:val="80"/>
        </w:rPr>
        <w:t xml:space="preserve"> </w:t>
      </w:r>
      <w:r>
        <w:t>результате избыточной нагрузки или естественного износа;</w:t>
      </w:r>
    </w:p>
    <w:p w:rsidR="00CF14A9" w:rsidRDefault="00AD4170">
      <w:pPr>
        <w:pStyle w:val="a3"/>
        <w:tabs>
          <w:tab w:val="left" w:pos="4966"/>
        </w:tabs>
        <w:spacing w:before="59" w:line="292" w:lineRule="auto"/>
        <w:ind w:left="1046" w:right="189" w:hanging="348"/>
      </w:pPr>
      <w:r>
        <w:t>−</w:t>
      </w:r>
      <w:r>
        <w:rPr>
          <w:spacing w:val="80"/>
        </w:rPr>
        <w:t xml:space="preserve"> </w:t>
      </w:r>
      <w:r>
        <w:t>прямого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косвенного</w:t>
      </w:r>
      <w:r>
        <w:rPr>
          <w:spacing w:val="80"/>
        </w:rPr>
        <w:t xml:space="preserve"> </w:t>
      </w:r>
      <w:r>
        <w:t>ущерба,</w:t>
      </w:r>
      <w:r>
        <w:tab/>
        <w:t>связанного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эксплуатацией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или неправильной установки оборудования.</w:t>
      </w:r>
    </w:p>
    <w:p w:rsidR="00CF14A9" w:rsidRDefault="00AD4170">
      <w:pPr>
        <w:pStyle w:val="a5"/>
        <w:numPr>
          <w:ilvl w:val="0"/>
          <w:numId w:val="1"/>
        </w:numPr>
        <w:tabs>
          <w:tab w:val="left" w:pos="781"/>
        </w:tabs>
        <w:spacing w:before="35" w:line="292" w:lineRule="auto"/>
        <w:ind w:left="781" w:right="188"/>
        <w:rPr>
          <w:sz w:val="24"/>
        </w:rPr>
      </w:pPr>
      <w:r>
        <w:rPr>
          <w:sz w:val="24"/>
        </w:rPr>
        <w:t>Аннулирование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40"/>
          <w:sz w:val="24"/>
        </w:rPr>
        <w:t xml:space="preserve"> </w:t>
      </w:r>
      <w:r>
        <w:rPr>
          <w:sz w:val="24"/>
        </w:rPr>
        <w:t>о невыполнении Вами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изложенных выше.</w:t>
      </w:r>
    </w:p>
    <w:p w:rsidR="00CF14A9" w:rsidRDefault="00AD4170">
      <w:pPr>
        <w:pStyle w:val="a5"/>
        <w:numPr>
          <w:ilvl w:val="0"/>
          <w:numId w:val="1"/>
        </w:numPr>
        <w:tabs>
          <w:tab w:val="left" w:pos="781"/>
        </w:tabs>
        <w:spacing w:before="36" w:line="292" w:lineRule="auto"/>
        <w:ind w:left="781" w:right="190"/>
        <w:rPr>
          <w:sz w:val="24"/>
        </w:rPr>
      </w:pPr>
      <w:r>
        <w:rPr>
          <w:sz w:val="24"/>
        </w:rPr>
        <w:t>Оборудование,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аннулирована,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отремонтировано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нами только после оплаты Вами счета за предполагаемые услуги.</w:t>
      </w:r>
    </w:p>
    <w:p w:rsidR="00CF14A9" w:rsidRDefault="00CF14A9">
      <w:pPr>
        <w:pStyle w:val="a5"/>
        <w:numPr>
          <w:ilvl w:val="0"/>
          <w:numId w:val="1"/>
        </w:numPr>
        <w:tabs>
          <w:tab w:val="left" w:pos="524"/>
        </w:tabs>
        <w:spacing w:before="7"/>
        <w:ind w:left="524" w:hanging="79"/>
        <w:rPr>
          <w:rFonts w:ascii="Arial MT" w:hAnsi="Arial MT"/>
          <w:sz w:val="23"/>
        </w:rPr>
      </w:pPr>
    </w:p>
    <w:p w:rsidR="00CF14A9" w:rsidRDefault="00CF14A9">
      <w:pPr>
        <w:tabs>
          <w:tab w:val="left" w:pos="5347"/>
        </w:tabs>
        <w:ind w:left="411"/>
        <w:jc w:val="center"/>
        <w:rPr>
          <w:b/>
          <w:sz w:val="24"/>
        </w:rPr>
      </w:pPr>
      <w:bookmarkStart w:id="8" w:name="_GoBack"/>
      <w:bookmarkEnd w:id="8"/>
    </w:p>
    <w:sectPr w:rsidR="00CF14A9">
      <w:pgSz w:w="12240" w:h="15840"/>
      <w:pgMar w:top="1160" w:right="720" w:bottom="920" w:left="1080" w:header="624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70" w:rsidRDefault="00AD4170">
      <w:r>
        <w:separator/>
      </w:r>
    </w:p>
  </w:endnote>
  <w:endnote w:type="continuationSeparator" w:id="0">
    <w:p w:rsidR="00AD4170" w:rsidRDefault="00AD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A9" w:rsidRDefault="00AD41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9449058</wp:posOffset>
              </wp:positionV>
              <wp:extent cx="147320" cy="1606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14A9" w:rsidRDefault="00AD417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C36650">
                            <w:rPr>
                              <w:noProof/>
                              <w:spacing w:val="-5"/>
                              <w:sz w:val="19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03.5pt;margin-top:744pt;width:11.6pt;height:12.6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" filled="f" stroked="f">
              <v:path arrowok="t"/>
              <v:textbox inset="0,0,0,0">
                <w:txbxContent>
                  <w:p w:rsidR="00CF14A9" w:rsidRDefault="00AD417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C36650">
                      <w:rPr>
                        <w:noProof/>
                        <w:spacing w:val="-5"/>
                        <w:sz w:val="19"/>
                      </w:rPr>
                      <w:t>12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A9" w:rsidRDefault="00AD41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9449058</wp:posOffset>
              </wp:positionV>
              <wp:extent cx="147320" cy="1606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14A9" w:rsidRDefault="00AD417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C36650">
                            <w:rPr>
                              <w:noProof/>
                              <w:spacing w:val="-5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03.5pt;margin-top:744pt;width:11.6pt;height:12.6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" filled="f" stroked="f">
              <v:path arrowok="t"/>
              <v:textbox inset="0,0,0,0">
                <w:txbxContent>
                  <w:p w:rsidR="00CF14A9" w:rsidRDefault="00AD417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C36650">
                      <w:rPr>
                        <w:noProof/>
                        <w:spacing w:val="-5"/>
                        <w:sz w:val="19"/>
                      </w:rPr>
                      <w:t>11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70" w:rsidRDefault="00AD4170">
      <w:r>
        <w:separator/>
      </w:r>
    </w:p>
  </w:footnote>
  <w:footnote w:type="continuationSeparator" w:id="0">
    <w:p w:rsidR="00AD4170" w:rsidRDefault="00AD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A9" w:rsidRDefault="00AD41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341056" behindDoc="1" locked="0" layoutInCell="1" allowOverlap="1">
          <wp:simplePos x="0" y="0"/>
          <wp:positionH relativeFrom="page">
            <wp:posOffset>823461</wp:posOffset>
          </wp:positionH>
          <wp:positionV relativeFrom="page">
            <wp:posOffset>396091</wp:posOffset>
          </wp:positionV>
          <wp:extent cx="1765259" cy="30629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259" cy="306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A9" w:rsidRDefault="00AD41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342592" behindDoc="1" locked="0" layoutInCell="1" allowOverlap="1">
          <wp:simplePos x="0" y="0"/>
          <wp:positionH relativeFrom="page">
            <wp:posOffset>804411</wp:posOffset>
          </wp:positionH>
          <wp:positionV relativeFrom="page">
            <wp:posOffset>558651</wp:posOffset>
          </wp:positionV>
          <wp:extent cx="1765259" cy="30629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259" cy="306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F2A"/>
    <w:multiLevelType w:val="hybridMultilevel"/>
    <w:tmpl w:val="2048BA8A"/>
    <w:lvl w:ilvl="0" w:tplc="BF6AD912">
      <w:start w:val="1"/>
      <w:numFmt w:val="decimal"/>
      <w:lvlText w:val="%1."/>
      <w:lvlJc w:val="left"/>
      <w:pPr>
        <w:ind w:left="6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8EDB38">
      <w:start w:val="1"/>
      <w:numFmt w:val="decimal"/>
      <w:lvlText w:val="%2."/>
      <w:lvlJc w:val="left"/>
      <w:pPr>
        <w:ind w:left="80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3"/>
        <w:szCs w:val="23"/>
        <w:lang w:val="ru-RU" w:eastAsia="en-US" w:bidi="ar-SA"/>
      </w:rPr>
    </w:lvl>
    <w:lvl w:ilvl="2" w:tplc="89D63D7E">
      <w:numFmt w:val="bullet"/>
      <w:lvlText w:val="-"/>
      <w:lvlJc w:val="left"/>
      <w:pPr>
        <w:ind w:left="818" w:hanging="3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 w:tplc="7F4E5136">
      <w:numFmt w:val="bullet"/>
      <w:lvlText w:val="-"/>
      <w:lvlJc w:val="left"/>
      <w:pPr>
        <w:ind w:left="361" w:hanging="16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 w:tplc="F002FB52">
      <w:numFmt w:val="bullet"/>
      <w:lvlText w:val="•"/>
      <w:lvlJc w:val="left"/>
      <w:pPr>
        <w:ind w:left="2194" w:hanging="169"/>
      </w:pPr>
      <w:rPr>
        <w:rFonts w:hint="default"/>
        <w:lang w:val="ru-RU" w:eastAsia="en-US" w:bidi="ar-SA"/>
      </w:rPr>
    </w:lvl>
    <w:lvl w:ilvl="5" w:tplc="3C46C644">
      <w:numFmt w:val="bullet"/>
      <w:lvlText w:val="•"/>
      <w:lvlJc w:val="left"/>
      <w:pPr>
        <w:ind w:left="3568" w:hanging="169"/>
      </w:pPr>
      <w:rPr>
        <w:rFonts w:hint="default"/>
        <w:lang w:val="ru-RU" w:eastAsia="en-US" w:bidi="ar-SA"/>
      </w:rPr>
    </w:lvl>
    <w:lvl w:ilvl="6" w:tplc="AFAE483E">
      <w:numFmt w:val="bullet"/>
      <w:lvlText w:val="•"/>
      <w:lvlJc w:val="left"/>
      <w:pPr>
        <w:ind w:left="4942" w:hanging="169"/>
      </w:pPr>
      <w:rPr>
        <w:rFonts w:hint="default"/>
        <w:lang w:val="ru-RU" w:eastAsia="en-US" w:bidi="ar-SA"/>
      </w:rPr>
    </w:lvl>
    <w:lvl w:ilvl="7" w:tplc="F7D0B2BA">
      <w:numFmt w:val="bullet"/>
      <w:lvlText w:val="•"/>
      <w:lvlJc w:val="left"/>
      <w:pPr>
        <w:ind w:left="6317" w:hanging="169"/>
      </w:pPr>
      <w:rPr>
        <w:rFonts w:hint="default"/>
        <w:lang w:val="ru-RU" w:eastAsia="en-US" w:bidi="ar-SA"/>
      </w:rPr>
    </w:lvl>
    <w:lvl w:ilvl="8" w:tplc="0686A6E6">
      <w:numFmt w:val="bullet"/>
      <w:lvlText w:val="•"/>
      <w:lvlJc w:val="left"/>
      <w:pPr>
        <w:ind w:left="7691" w:hanging="169"/>
      </w:pPr>
      <w:rPr>
        <w:rFonts w:hint="default"/>
        <w:lang w:val="ru-RU" w:eastAsia="en-US" w:bidi="ar-SA"/>
      </w:rPr>
    </w:lvl>
  </w:abstractNum>
  <w:abstractNum w:abstractNumId="1">
    <w:nsid w:val="2BB45128"/>
    <w:multiLevelType w:val="hybridMultilevel"/>
    <w:tmpl w:val="4F9474A4"/>
    <w:lvl w:ilvl="0" w:tplc="49221B16">
      <w:numFmt w:val="bullet"/>
      <w:lvlText w:val="-"/>
      <w:lvlJc w:val="left"/>
      <w:pPr>
        <w:ind w:left="361" w:hanging="13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10E8318">
      <w:numFmt w:val="bullet"/>
      <w:lvlText w:val="•"/>
      <w:lvlJc w:val="left"/>
      <w:pPr>
        <w:ind w:left="1368" w:hanging="132"/>
      </w:pPr>
      <w:rPr>
        <w:rFonts w:hint="default"/>
        <w:lang w:val="ru-RU" w:eastAsia="en-US" w:bidi="ar-SA"/>
      </w:rPr>
    </w:lvl>
    <w:lvl w:ilvl="2" w:tplc="977E67C0">
      <w:numFmt w:val="bullet"/>
      <w:lvlText w:val="•"/>
      <w:lvlJc w:val="left"/>
      <w:pPr>
        <w:ind w:left="2376" w:hanging="132"/>
      </w:pPr>
      <w:rPr>
        <w:rFonts w:hint="default"/>
        <w:lang w:val="ru-RU" w:eastAsia="en-US" w:bidi="ar-SA"/>
      </w:rPr>
    </w:lvl>
    <w:lvl w:ilvl="3" w:tplc="9EE2D736">
      <w:numFmt w:val="bullet"/>
      <w:lvlText w:val="•"/>
      <w:lvlJc w:val="left"/>
      <w:pPr>
        <w:ind w:left="3384" w:hanging="132"/>
      </w:pPr>
      <w:rPr>
        <w:rFonts w:hint="default"/>
        <w:lang w:val="ru-RU" w:eastAsia="en-US" w:bidi="ar-SA"/>
      </w:rPr>
    </w:lvl>
    <w:lvl w:ilvl="4" w:tplc="B9D0FB7C">
      <w:numFmt w:val="bullet"/>
      <w:lvlText w:val="•"/>
      <w:lvlJc w:val="left"/>
      <w:pPr>
        <w:ind w:left="4392" w:hanging="132"/>
      </w:pPr>
      <w:rPr>
        <w:rFonts w:hint="default"/>
        <w:lang w:val="ru-RU" w:eastAsia="en-US" w:bidi="ar-SA"/>
      </w:rPr>
    </w:lvl>
    <w:lvl w:ilvl="5" w:tplc="77E28DB6">
      <w:numFmt w:val="bullet"/>
      <w:lvlText w:val="•"/>
      <w:lvlJc w:val="left"/>
      <w:pPr>
        <w:ind w:left="5400" w:hanging="132"/>
      </w:pPr>
      <w:rPr>
        <w:rFonts w:hint="default"/>
        <w:lang w:val="ru-RU" w:eastAsia="en-US" w:bidi="ar-SA"/>
      </w:rPr>
    </w:lvl>
    <w:lvl w:ilvl="6" w:tplc="E820ABDA">
      <w:numFmt w:val="bullet"/>
      <w:lvlText w:val="•"/>
      <w:lvlJc w:val="left"/>
      <w:pPr>
        <w:ind w:left="6408" w:hanging="132"/>
      </w:pPr>
      <w:rPr>
        <w:rFonts w:hint="default"/>
        <w:lang w:val="ru-RU" w:eastAsia="en-US" w:bidi="ar-SA"/>
      </w:rPr>
    </w:lvl>
    <w:lvl w:ilvl="7" w:tplc="48CADB92">
      <w:numFmt w:val="bullet"/>
      <w:lvlText w:val="•"/>
      <w:lvlJc w:val="left"/>
      <w:pPr>
        <w:ind w:left="7416" w:hanging="132"/>
      </w:pPr>
      <w:rPr>
        <w:rFonts w:hint="default"/>
        <w:lang w:val="ru-RU" w:eastAsia="en-US" w:bidi="ar-SA"/>
      </w:rPr>
    </w:lvl>
    <w:lvl w:ilvl="8" w:tplc="202A3A1A">
      <w:numFmt w:val="bullet"/>
      <w:lvlText w:val="•"/>
      <w:lvlJc w:val="left"/>
      <w:pPr>
        <w:ind w:left="8424" w:hanging="132"/>
      </w:pPr>
      <w:rPr>
        <w:rFonts w:hint="default"/>
        <w:lang w:val="ru-RU" w:eastAsia="en-US" w:bidi="ar-SA"/>
      </w:rPr>
    </w:lvl>
  </w:abstractNum>
  <w:abstractNum w:abstractNumId="2">
    <w:nsid w:val="360475CE"/>
    <w:multiLevelType w:val="hybridMultilevel"/>
    <w:tmpl w:val="6756E35A"/>
    <w:lvl w:ilvl="0" w:tplc="7910B752">
      <w:numFmt w:val="bullet"/>
      <w:lvlText w:val="•"/>
      <w:lvlJc w:val="left"/>
      <w:pPr>
        <w:ind w:left="782" w:hanging="3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1" w:tplc="41EC7F3C">
      <w:numFmt w:val="bullet"/>
      <w:lvlText w:val="•"/>
      <w:lvlJc w:val="left"/>
      <w:pPr>
        <w:ind w:left="1746" w:hanging="337"/>
      </w:pPr>
      <w:rPr>
        <w:rFonts w:hint="default"/>
        <w:lang w:val="ru-RU" w:eastAsia="en-US" w:bidi="ar-SA"/>
      </w:rPr>
    </w:lvl>
    <w:lvl w:ilvl="2" w:tplc="8E803410">
      <w:numFmt w:val="bullet"/>
      <w:lvlText w:val="•"/>
      <w:lvlJc w:val="left"/>
      <w:pPr>
        <w:ind w:left="2712" w:hanging="337"/>
      </w:pPr>
      <w:rPr>
        <w:rFonts w:hint="default"/>
        <w:lang w:val="ru-RU" w:eastAsia="en-US" w:bidi="ar-SA"/>
      </w:rPr>
    </w:lvl>
    <w:lvl w:ilvl="3" w:tplc="BC406AAA">
      <w:numFmt w:val="bullet"/>
      <w:lvlText w:val="•"/>
      <w:lvlJc w:val="left"/>
      <w:pPr>
        <w:ind w:left="3678" w:hanging="337"/>
      </w:pPr>
      <w:rPr>
        <w:rFonts w:hint="default"/>
        <w:lang w:val="ru-RU" w:eastAsia="en-US" w:bidi="ar-SA"/>
      </w:rPr>
    </w:lvl>
    <w:lvl w:ilvl="4" w:tplc="822A002E">
      <w:numFmt w:val="bullet"/>
      <w:lvlText w:val="•"/>
      <w:lvlJc w:val="left"/>
      <w:pPr>
        <w:ind w:left="4644" w:hanging="337"/>
      </w:pPr>
      <w:rPr>
        <w:rFonts w:hint="default"/>
        <w:lang w:val="ru-RU" w:eastAsia="en-US" w:bidi="ar-SA"/>
      </w:rPr>
    </w:lvl>
    <w:lvl w:ilvl="5" w:tplc="3C18C6A6">
      <w:numFmt w:val="bullet"/>
      <w:lvlText w:val="•"/>
      <w:lvlJc w:val="left"/>
      <w:pPr>
        <w:ind w:left="5610" w:hanging="337"/>
      </w:pPr>
      <w:rPr>
        <w:rFonts w:hint="default"/>
        <w:lang w:val="ru-RU" w:eastAsia="en-US" w:bidi="ar-SA"/>
      </w:rPr>
    </w:lvl>
    <w:lvl w:ilvl="6" w:tplc="7862C860">
      <w:numFmt w:val="bullet"/>
      <w:lvlText w:val="•"/>
      <w:lvlJc w:val="left"/>
      <w:pPr>
        <w:ind w:left="6576" w:hanging="337"/>
      </w:pPr>
      <w:rPr>
        <w:rFonts w:hint="default"/>
        <w:lang w:val="ru-RU" w:eastAsia="en-US" w:bidi="ar-SA"/>
      </w:rPr>
    </w:lvl>
    <w:lvl w:ilvl="7" w:tplc="99C6DAEA">
      <w:numFmt w:val="bullet"/>
      <w:lvlText w:val="•"/>
      <w:lvlJc w:val="left"/>
      <w:pPr>
        <w:ind w:left="7542" w:hanging="337"/>
      </w:pPr>
      <w:rPr>
        <w:rFonts w:hint="default"/>
        <w:lang w:val="ru-RU" w:eastAsia="en-US" w:bidi="ar-SA"/>
      </w:rPr>
    </w:lvl>
    <w:lvl w:ilvl="8" w:tplc="CBD08C3C">
      <w:numFmt w:val="bullet"/>
      <w:lvlText w:val="•"/>
      <w:lvlJc w:val="left"/>
      <w:pPr>
        <w:ind w:left="8508" w:hanging="337"/>
      </w:pPr>
      <w:rPr>
        <w:rFonts w:hint="default"/>
        <w:lang w:val="ru-RU" w:eastAsia="en-US" w:bidi="ar-SA"/>
      </w:rPr>
    </w:lvl>
  </w:abstractNum>
  <w:abstractNum w:abstractNumId="3">
    <w:nsid w:val="38473F6B"/>
    <w:multiLevelType w:val="hybridMultilevel"/>
    <w:tmpl w:val="38C08C2E"/>
    <w:lvl w:ilvl="0" w:tplc="348658DA">
      <w:start w:val="1"/>
      <w:numFmt w:val="decimal"/>
      <w:lvlText w:val="%1."/>
      <w:lvlJc w:val="left"/>
      <w:pPr>
        <w:ind w:left="3268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850DF3E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2" w:tplc="E016435C">
      <w:numFmt w:val="bullet"/>
      <w:lvlText w:val="•"/>
      <w:lvlJc w:val="left"/>
      <w:pPr>
        <w:ind w:left="4696" w:hanging="240"/>
      </w:pPr>
      <w:rPr>
        <w:rFonts w:hint="default"/>
        <w:lang w:val="ru-RU" w:eastAsia="en-US" w:bidi="ar-SA"/>
      </w:rPr>
    </w:lvl>
    <w:lvl w:ilvl="3" w:tplc="A4CE18FA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4" w:tplc="81423868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  <w:lvl w:ilvl="5" w:tplc="47088E18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6" w:tplc="91921318">
      <w:numFmt w:val="bullet"/>
      <w:lvlText w:val="•"/>
      <w:lvlJc w:val="left"/>
      <w:pPr>
        <w:ind w:left="7568" w:hanging="240"/>
      </w:pPr>
      <w:rPr>
        <w:rFonts w:hint="default"/>
        <w:lang w:val="ru-RU" w:eastAsia="en-US" w:bidi="ar-SA"/>
      </w:rPr>
    </w:lvl>
    <w:lvl w:ilvl="7" w:tplc="CF8E36F4">
      <w:numFmt w:val="bullet"/>
      <w:lvlText w:val="•"/>
      <w:lvlJc w:val="left"/>
      <w:pPr>
        <w:ind w:left="8286" w:hanging="240"/>
      </w:pPr>
      <w:rPr>
        <w:rFonts w:hint="default"/>
        <w:lang w:val="ru-RU" w:eastAsia="en-US" w:bidi="ar-SA"/>
      </w:rPr>
    </w:lvl>
    <w:lvl w:ilvl="8" w:tplc="AAD8C636">
      <w:numFmt w:val="bullet"/>
      <w:lvlText w:val="•"/>
      <w:lvlJc w:val="left"/>
      <w:pPr>
        <w:ind w:left="9004" w:hanging="240"/>
      </w:pPr>
      <w:rPr>
        <w:rFonts w:hint="default"/>
        <w:lang w:val="ru-RU" w:eastAsia="en-US" w:bidi="ar-SA"/>
      </w:rPr>
    </w:lvl>
  </w:abstractNum>
  <w:abstractNum w:abstractNumId="4">
    <w:nsid w:val="4DA15F53"/>
    <w:multiLevelType w:val="hybridMultilevel"/>
    <w:tmpl w:val="A1FA5C46"/>
    <w:lvl w:ilvl="0" w:tplc="76D8D138">
      <w:start w:val="1"/>
      <w:numFmt w:val="decimal"/>
      <w:lvlText w:val="%1."/>
      <w:lvlJc w:val="left"/>
      <w:pPr>
        <w:ind w:left="5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6780A">
      <w:numFmt w:val="bullet"/>
      <w:lvlText w:val="•"/>
      <w:lvlJc w:val="left"/>
      <w:pPr>
        <w:ind w:left="1566" w:hanging="240"/>
      </w:pPr>
      <w:rPr>
        <w:rFonts w:hint="default"/>
        <w:lang w:val="ru-RU" w:eastAsia="en-US" w:bidi="ar-SA"/>
      </w:rPr>
    </w:lvl>
    <w:lvl w:ilvl="2" w:tplc="A56A7484">
      <w:numFmt w:val="bullet"/>
      <w:lvlText w:val="•"/>
      <w:lvlJc w:val="left"/>
      <w:pPr>
        <w:ind w:left="2552" w:hanging="240"/>
      </w:pPr>
      <w:rPr>
        <w:rFonts w:hint="default"/>
        <w:lang w:val="ru-RU" w:eastAsia="en-US" w:bidi="ar-SA"/>
      </w:rPr>
    </w:lvl>
    <w:lvl w:ilvl="3" w:tplc="8A92A1FE">
      <w:numFmt w:val="bullet"/>
      <w:lvlText w:val="•"/>
      <w:lvlJc w:val="left"/>
      <w:pPr>
        <w:ind w:left="3538" w:hanging="240"/>
      </w:pPr>
      <w:rPr>
        <w:rFonts w:hint="default"/>
        <w:lang w:val="ru-RU" w:eastAsia="en-US" w:bidi="ar-SA"/>
      </w:rPr>
    </w:lvl>
    <w:lvl w:ilvl="4" w:tplc="F460A0E2">
      <w:numFmt w:val="bullet"/>
      <w:lvlText w:val="•"/>
      <w:lvlJc w:val="left"/>
      <w:pPr>
        <w:ind w:left="4524" w:hanging="240"/>
      </w:pPr>
      <w:rPr>
        <w:rFonts w:hint="default"/>
        <w:lang w:val="ru-RU" w:eastAsia="en-US" w:bidi="ar-SA"/>
      </w:rPr>
    </w:lvl>
    <w:lvl w:ilvl="5" w:tplc="A158435C"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6" w:tplc="6CF0A9D4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  <w:lvl w:ilvl="7" w:tplc="AF2A4ED6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F81CFD7C">
      <w:numFmt w:val="bullet"/>
      <w:lvlText w:val="•"/>
      <w:lvlJc w:val="left"/>
      <w:pPr>
        <w:ind w:left="846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14A9"/>
    <w:rsid w:val="00AD4170"/>
    <w:rsid w:val="00C36650"/>
    <w:rsid w:val="00C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589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4"/>
      <w:ind w:left="415"/>
      <w:jc w:val="center"/>
    </w:pPr>
    <w:rPr>
      <w:rFonts w:ascii="Roboto" w:eastAsia="Roboto" w:hAnsi="Roboto" w:cs="Roboto"/>
      <w:b/>
      <w:bCs/>
      <w:sz w:val="51"/>
      <w:szCs w:val="51"/>
    </w:rPr>
  </w:style>
  <w:style w:type="paragraph" w:styleId="a5">
    <w:name w:val="List Paragraph"/>
    <w:basedOn w:val="a"/>
    <w:uiPriority w:val="1"/>
    <w:qFormat/>
    <w:pPr>
      <w:ind w:left="589" w:hanging="240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C36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65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36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65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6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6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589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4"/>
      <w:ind w:left="415"/>
      <w:jc w:val="center"/>
    </w:pPr>
    <w:rPr>
      <w:rFonts w:ascii="Roboto" w:eastAsia="Roboto" w:hAnsi="Roboto" w:cs="Roboto"/>
      <w:b/>
      <w:bCs/>
      <w:sz w:val="51"/>
      <w:szCs w:val="51"/>
    </w:rPr>
  </w:style>
  <w:style w:type="paragraph" w:styleId="a5">
    <w:name w:val="List Paragraph"/>
    <w:basedOn w:val="a"/>
    <w:uiPriority w:val="1"/>
    <w:qFormat/>
    <w:pPr>
      <w:ind w:left="589" w:hanging="240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C36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65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36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65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36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6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Kocateq_ESBLL540CA_290CA</vt:lpstr>
    </vt:vector>
  </TitlesOfParts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Kocateq_ESBLL540CA_290CA</dc:title>
  <dc:creator>User</dc:creator>
  <cp:lastModifiedBy>User</cp:lastModifiedBy>
  <cp:revision>2</cp:revision>
  <dcterms:created xsi:type="dcterms:W3CDTF">2025-04-17T13:32:00Z</dcterms:created>
  <dcterms:modified xsi:type="dcterms:W3CDTF">2025-04-17T13:32:00Z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iLovePDF</vt:lpwstr>
  </property>
</Properties>
</file>